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2C2E" w14:textId="6E16A321" w:rsidR="006E6B6D" w:rsidRDefault="00F577B5">
      <w:r>
        <w:rPr>
          <w:noProof/>
        </w:rPr>
        <w:drawing>
          <wp:inline distT="0" distB="0" distL="0" distR="0" wp14:anchorId="7137BADC" wp14:editId="455F1CB4">
            <wp:extent cx="1524000" cy="101549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151" cy="102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D19FA" w14:textId="5B5A88B9" w:rsidR="007163A6" w:rsidRDefault="007163A6"/>
    <w:p w14:paraId="0BAF9845" w14:textId="77777777" w:rsidR="007163A6" w:rsidRPr="007A5EF1" w:rsidRDefault="007163A6" w:rsidP="007163A6">
      <w:pPr>
        <w:rPr>
          <w:rFonts w:ascii="Segoe UI" w:hAnsi="Segoe UI" w:cs="Segoe UI"/>
          <w:b/>
          <w:sz w:val="20"/>
          <w:szCs w:val="20"/>
        </w:rPr>
      </w:pPr>
      <w:r w:rsidRPr="007A5EF1">
        <w:rPr>
          <w:rFonts w:ascii="Segoe UI" w:hAnsi="Segoe UI" w:cs="Segoe UI"/>
          <w:b/>
          <w:sz w:val="20"/>
          <w:szCs w:val="20"/>
        </w:rPr>
        <w:t>Dorpsvernieuwingsprijs  2023</w:t>
      </w:r>
    </w:p>
    <w:p w14:paraId="6A7148AF" w14:textId="77777777" w:rsidR="007163A6" w:rsidRPr="007A5EF1" w:rsidRDefault="007163A6" w:rsidP="007163A6">
      <w:pPr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b/>
          <w:sz w:val="20"/>
          <w:szCs w:val="20"/>
        </w:rPr>
        <w:t xml:space="preserve">Informatie  </w:t>
      </w:r>
    </w:p>
    <w:p w14:paraId="3625560C" w14:textId="77777777" w:rsidR="007163A6" w:rsidRPr="007A5EF1" w:rsidRDefault="007163A6" w:rsidP="007163A6">
      <w:pPr>
        <w:rPr>
          <w:rFonts w:ascii="Segoe UI" w:hAnsi="Segoe UI" w:cs="Segoe UI"/>
          <w:sz w:val="20"/>
          <w:szCs w:val="20"/>
        </w:rPr>
      </w:pPr>
    </w:p>
    <w:p w14:paraId="5162D0F1" w14:textId="77777777" w:rsidR="007163A6" w:rsidRPr="007A5EF1" w:rsidRDefault="007163A6" w:rsidP="007163A6">
      <w:pPr>
        <w:rPr>
          <w:rFonts w:ascii="Segoe UI" w:hAnsi="Segoe UI" w:cs="Segoe UI"/>
          <w:sz w:val="20"/>
          <w:szCs w:val="20"/>
        </w:rPr>
      </w:pPr>
      <w:bookmarkStart w:id="0" w:name="_Hlk529190804"/>
      <w:r w:rsidRPr="007A5EF1">
        <w:rPr>
          <w:rFonts w:ascii="Segoe UI" w:hAnsi="Segoe UI" w:cs="Segoe UI"/>
          <w:sz w:val="20"/>
          <w:szCs w:val="20"/>
          <w:u w:val="single"/>
        </w:rPr>
        <w:t xml:space="preserve">Uitgangspunten </w:t>
      </w:r>
    </w:p>
    <w:p w14:paraId="56F68B6F" w14:textId="4FE105FF" w:rsidR="007163A6" w:rsidRPr="007A5EF1" w:rsidRDefault="007163A6" w:rsidP="007163A6">
      <w:pPr>
        <w:pStyle w:val="Lijstalinea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>Criteria waarop dorpen worden beoordeeld zijn weergegeven in het document ‘Criteria Dorpsvernieuwingsprijs 2023’.</w:t>
      </w:r>
      <w:r w:rsidR="007A5EF1">
        <w:rPr>
          <w:rFonts w:ascii="Segoe UI" w:hAnsi="Segoe UI" w:cs="Segoe UI"/>
          <w:sz w:val="20"/>
          <w:szCs w:val="20"/>
        </w:rPr>
        <w:t xml:space="preserve"> </w:t>
      </w:r>
      <w:r w:rsidR="002C24E8">
        <w:rPr>
          <w:rFonts w:ascii="Segoe UI" w:hAnsi="Segoe UI" w:cs="Segoe UI"/>
          <w:sz w:val="20"/>
          <w:szCs w:val="20"/>
        </w:rPr>
        <w:t>Dit keer is er extra aandacht voor zorgprojecten</w:t>
      </w:r>
      <w:r w:rsidR="00D766F0">
        <w:rPr>
          <w:rFonts w:ascii="Segoe UI" w:hAnsi="Segoe UI" w:cs="Segoe UI"/>
          <w:sz w:val="20"/>
          <w:szCs w:val="20"/>
        </w:rPr>
        <w:t xml:space="preserve"> (in de breedste zin van het woord)</w:t>
      </w:r>
      <w:r w:rsidR="002C24E8">
        <w:rPr>
          <w:rFonts w:ascii="Segoe UI" w:hAnsi="Segoe UI" w:cs="Segoe UI"/>
          <w:sz w:val="20"/>
          <w:szCs w:val="20"/>
        </w:rPr>
        <w:t xml:space="preserve"> in het dorp.</w:t>
      </w:r>
    </w:p>
    <w:p w14:paraId="4B501204" w14:textId="77777777" w:rsidR="007163A6" w:rsidRPr="007A5EF1" w:rsidRDefault="007163A6" w:rsidP="007163A6">
      <w:pPr>
        <w:pStyle w:val="Lijstalinea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>Vóór aanvang van de kandidaatstelling ontvangen provinciale verenigingen en juryleden de lijst met criteria alsmede de tijdsplanning en een aanmeldformulier.</w:t>
      </w:r>
    </w:p>
    <w:p w14:paraId="59D0047C" w14:textId="77777777" w:rsidR="007163A6" w:rsidRPr="007A5EF1" w:rsidRDefault="007163A6" w:rsidP="007163A6">
      <w:pPr>
        <w:pStyle w:val="Lijstalinea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>Iedere provinciale vereniging kandideert één of meer dorp(en) uit haar provincie.</w:t>
      </w:r>
    </w:p>
    <w:p w14:paraId="1C48EB81" w14:textId="77777777" w:rsidR="007163A6" w:rsidRPr="007A5EF1" w:rsidRDefault="007163A6" w:rsidP="007163A6">
      <w:pPr>
        <w:pStyle w:val="Lijstalinea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>De provinciale vereniging deelt met de door hen te kandideren dorpen de lijst met criteria, die later in het proces de scorelijst vormt voor de jury.</w:t>
      </w:r>
    </w:p>
    <w:p w14:paraId="347F8144" w14:textId="78291400" w:rsidR="007163A6" w:rsidRPr="007A5EF1" w:rsidRDefault="007163A6" w:rsidP="007163A6">
      <w:pPr>
        <w:pStyle w:val="Lijstalinea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 xml:space="preserve">Dorpen worden voorgedragen </w:t>
      </w:r>
      <w:r w:rsidR="002C24E8">
        <w:rPr>
          <w:rFonts w:ascii="Segoe UI" w:hAnsi="Segoe UI" w:cs="Segoe UI"/>
          <w:sz w:val="20"/>
          <w:szCs w:val="20"/>
        </w:rPr>
        <w:t xml:space="preserve">door middel van </w:t>
      </w:r>
      <w:r w:rsidRPr="007A5EF1">
        <w:rPr>
          <w:rFonts w:ascii="Segoe UI" w:hAnsi="Segoe UI" w:cs="Segoe UI"/>
          <w:sz w:val="20"/>
          <w:szCs w:val="20"/>
        </w:rPr>
        <w:t>het indienen van het deelnameformulier waarop een aantal vragen staan over hun activiteiten/ organisatievorm/ financiering etc. Daarnaast mogen zij twee documenten meezenden ter illustratie van hun activiteiten.</w:t>
      </w:r>
    </w:p>
    <w:p w14:paraId="1A8ED988" w14:textId="77777777" w:rsidR="007163A6" w:rsidRPr="007A5EF1" w:rsidRDefault="007163A6" w:rsidP="007163A6">
      <w:pPr>
        <w:pStyle w:val="Lijstalinea"/>
        <w:spacing w:after="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>Deze documenten worden gelijktijdig met de kandidaatstelling meegezonden.</w:t>
      </w:r>
    </w:p>
    <w:p w14:paraId="753C0959" w14:textId="22952C90" w:rsidR="007163A6" w:rsidRDefault="007163A6" w:rsidP="007163A6">
      <w:pPr>
        <w:pStyle w:val="Lijstalinea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>Aanmelding geschiedt via de provinciale vereniging door het mailen van bovengenoemde documenten (ingevuld aanmeldformulier + maximaal twee aanvullende documenten</w:t>
      </w:r>
      <w:r w:rsidRPr="002C24E8">
        <w:rPr>
          <w:rFonts w:ascii="Segoe UI" w:hAnsi="Segoe UI" w:cs="Segoe UI"/>
          <w:sz w:val="20"/>
          <w:szCs w:val="20"/>
        </w:rPr>
        <w:t xml:space="preserve">) </w:t>
      </w:r>
      <w:r w:rsidRPr="002C24E8">
        <w:rPr>
          <w:rFonts w:ascii="Segoe UI" w:hAnsi="Segoe UI" w:cs="Segoe UI"/>
          <w:i/>
          <w:iCs/>
          <w:sz w:val="20"/>
          <w:szCs w:val="20"/>
        </w:rPr>
        <w:t>uiterlijk</w:t>
      </w:r>
      <w:r w:rsidR="007A5EF1" w:rsidRPr="002C24E8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BF7084">
        <w:rPr>
          <w:rFonts w:ascii="Segoe UI" w:hAnsi="Segoe UI" w:cs="Segoe UI"/>
          <w:i/>
          <w:iCs/>
          <w:sz w:val="20"/>
          <w:szCs w:val="20"/>
        </w:rPr>
        <w:t xml:space="preserve">maandag 31 </w:t>
      </w:r>
      <w:r w:rsidR="007A5EF1" w:rsidRPr="002C24E8">
        <w:rPr>
          <w:rFonts w:ascii="Segoe UI" w:hAnsi="Segoe UI" w:cs="Segoe UI"/>
          <w:i/>
          <w:iCs/>
          <w:sz w:val="20"/>
          <w:szCs w:val="20"/>
        </w:rPr>
        <w:t>juli 20.00 uur</w:t>
      </w:r>
      <w:r w:rsidRPr="007A5EF1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7A5EF1">
        <w:rPr>
          <w:rFonts w:ascii="Segoe UI" w:hAnsi="Segoe UI" w:cs="Segoe UI"/>
          <w:sz w:val="20"/>
          <w:szCs w:val="20"/>
        </w:rPr>
        <w:t xml:space="preserve">naar </w:t>
      </w:r>
      <w:hyperlink r:id="rId8" w:history="1">
        <w:r w:rsidR="007A5EF1" w:rsidRPr="001A0110">
          <w:rPr>
            <w:rStyle w:val="Hyperlink"/>
            <w:rFonts w:ascii="Segoe UI" w:hAnsi="Segoe UI" w:cs="Segoe UI"/>
            <w:sz w:val="20"/>
            <w:szCs w:val="20"/>
          </w:rPr>
          <w:t>kpiebenga@lvkk.nl</w:t>
        </w:r>
      </w:hyperlink>
    </w:p>
    <w:p w14:paraId="1B3F9E76" w14:textId="65434433" w:rsidR="007163A6" w:rsidRPr="007A5EF1" w:rsidRDefault="007163A6" w:rsidP="007163A6">
      <w:pPr>
        <w:pStyle w:val="Lijstalinea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 xml:space="preserve">De finalisten ontvangen een cheque ter waarde van </w:t>
      </w:r>
      <w:r w:rsidRPr="002C24E8">
        <w:rPr>
          <w:rFonts w:ascii="Segoe UI" w:hAnsi="Segoe UI" w:cs="Segoe UI"/>
          <w:sz w:val="20"/>
          <w:szCs w:val="20"/>
        </w:rPr>
        <w:t xml:space="preserve">€ </w:t>
      </w:r>
      <w:r w:rsidR="00376C01">
        <w:rPr>
          <w:rFonts w:ascii="Segoe UI" w:hAnsi="Segoe UI" w:cs="Segoe UI"/>
          <w:sz w:val="20"/>
          <w:szCs w:val="20"/>
        </w:rPr>
        <w:t>30</w:t>
      </w:r>
      <w:r w:rsidRPr="002C24E8">
        <w:rPr>
          <w:rFonts w:ascii="Segoe UI" w:hAnsi="Segoe UI" w:cs="Segoe UI"/>
          <w:sz w:val="20"/>
          <w:szCs w:val="20"/>
        </w:rPr>
        <w:t>00,- (</w:t>
      </w:r>
      <w:r w:rsidR="00376C01">
        <w:rPr>
          <w:rFonts w:ascii="Segoe UI" w:hAnsi="Segoe UI" w:cs="Segoe UI"/>
          <w:sz w:val="20"/>
          <w:szCs w:val="20"/>
        </w:rPr>
        <w:t>winnaar</w:t>
      </w:r>
      <w:r w:rsidRPr="002C24E8">
        <w:rPr>
          <w:rFonts w:ascii="Segoe UI" w:hAnsi="Segoe UI" w:cs="Segoe UI"/>
          <w:sz w:val="20"/>
          <w:szCs w:val="20"/>
        </w:rPr>
        <w:t>)</w:t>
      </w:r>
      <w:r w:rsidRPr="007A5EF1">
        <w:rPr>
          <w:rFonts w:ascii="Segoe UI" w:hAnsi="Segoe UI" w:cs="Segoe UI"/>
          <w:sz w:val="20"/>
          <w:szCs w:val="20"/>
        </w:rPr>
        <w:t xml:space="preserve"> res</w:t>
      </w:r>
      <w:r w:rsidR="007A5EF1">
        <w:rPr>
          <w:rFonts w:ascii="Segoe UI" w:hAnsi="Segoe UI" w:cs="Segoe UI"/>
          <w:sz w:val="20"/>
          <w:szCs w:val="20"/>
        </w:rPr>
        <w:t xml:space="preserve">pectievelijk </w:t>
      </w:r>
      <w:r w:rsidRPr="007A5EF1">
        <w:rPr>
          <w:rFonts w:ascii="Segoe UI" w:hAnsi="Segoe UI" w:cs="Segoe UI"/>
          <w:sz w:val="20"/>
          <w:szCs w:val="20"/>
        </w:rPr>
        <w:t xml:space="preserve"> € </w:t>
      </w:r>
      <w:r w:rsidR="00376C01">
        <w:rPr>
          <w:rFonts w:ascii="Segoe UI" w:hAnsi="Segoe UI" w:cs="Segoe UI"/>
          <w:sz w:val="20"/>
          <w:szCs w:val="20"/>
        </w:rPr>
        <w:t>15</w:t>
      </w:r>
      <w:r w:rsidRPr="007A5EF1">
        <w:rPr>
          <w:rFonts w:ascii="Segoe UI" w:hAnsi="Segoe UI" w:cs="Segoe UI"/>
          <w:sz w:val="20"/>
          <w:szCs w:val="20"/>
        </w:rPr>
        <w:t>00,- (</w:t>
      </w:r>
      <w:r w:rsidR="00376C01">
        <w:rPr>
          <w:rFonts w:ascii="Segoe UI" w:hAnsi="Segoe UI" w:cs="Segoe UI"/>
          <w:sz w:val="20"/>
          <w:szCs w:val="20"/>
        </w:rPr>
        <w:t>2 mede finalisten</w:t>
      </w:r>
      <w:r w:rsidRPr="007A5EF1">
        <w:rPr>
          <w:rFonts w:ascii="Segoe UI" w:hAnsi="Segoe UI" w:cs="Segoe UI"/>
          <w:sz w:val="20"/>
          <w:szCs w:val="20"/>
        </w:rPr>
        <w:t>) te besteden aan projecten die de leefbaarheid van het dorp bevorderen. Beoordeling daarvan ligt bij de LVKK.</w:t>
      </w:r>
    </w:p>
    <w:p w14:paraId="72AEC38B" w14:textId="4D61C04C" w:rsidR="007163A6" w:rsidRPr="007A5EF1" w:rsidRDefault="007163A6" w:rsidP="007163A6">
      <w:pPr>
        <w:pStyle w:val="Lijstalinea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>De winnaar ontvangt naast het geldbedrag twee borden voor bij de ingang van het dorp. Op het bord wordt vermeld dat het dorp winnaar van de Dorpsvernieuwingsprijs 202</w:t>
      </w:r>
      <w:r w:rsidR="007A5EF1">
        <w:rPr>
          <w:rFonts w:ascii="Segoe UI" w:hAnsi="Segoe UI" w:cs="Segoe UI"/>
          <w:sz w:val="20"/>
          <w:szCs w:val="20"/>
        </w:rPr>
        <w:t>3</w:t>
      </w:r>
      <w:r w:rsidRPr="007A5EF1">
        <w:rPr>
          <w:rFonts w:ascii="Segoe UI" w:hAnsi="Segoe UI" w:cs="Segoe UI"/>
          <w:sz w:val="20"/>
          <w:szCs w:val="20"/>
        </w:rPr>
        <w:t xml:space="preserve"> is.</w:t>
      </w:r>
    </w:p>
    <w:p w14:paraId="3590B1EB" w14:textId="77777777" w:rsidR="007163A6" w:rsidRPr="007A5EF1" w:rsidRDefault="007163A6" w:rsidP="007163A6">
      <w:pPr>
        <w:rPr>
          <w:rFonts w:ascii="Segoe UI" w:hAnsi="Segoe UI" w:cs="Segoe UI"/>
          <w:sz w:val="20"/>
          <w:szCs w:val="20"/>
        </w:rPr>
      </w:pPr>
    </w:p>
    <w:p w14:paraId="0B06591E" w14:textId="77777777" w:rsidR="007163A6" w:rsidRPr="007A5EF1" w:rsidRDefault="007163A6" w:rsidP="007163A6">
      <w:pPr>
        <w:rPr>
          <w:rFonts w:ascii="Segoe UI" w:hAnsi="Segoe UI" w:cs="Segoe UI"/>
          <w:sz w:val="20"/>
          <w:szCs w:val="20"/>
          <w:u w:val="single"/>
        </w:rPr>
      </w:pPr>
      <w:r w:rsidRPr="007A5EF1">
        <w:rPr>
          <w:rFonts w:ascii="Segoe UI" w:hAnsi="Segoe UI" w:cs="Segoe UI"/>
          <w:sz w:val="20"/>
          <w:szCs w:val="20"/>
          <w:u w:val="single"/>
        </w:rPr>
        <w:t>Jury</w:t>
      </w:r>
    </w:p>
    <w:p w14:paraId="0D959816" w14:textId="27BF9096" w:rsidR="007163A6" w:rsidRPr="007A5EF1" w:rsidRDefault="007163A6" w:rsidP="007163A6">
      <w:pPr>
        <w:pStyle w:val="Lijstalinea"/>
        <w:numPr>
          <w:ilvl w:val="0"/>
          <w:numId w:val="2"/>
        </w:numPr>
        <w:spacing w:after="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 xml:space="preserve">De jury bestaat uit </w:t>
      </w:r>
      <w:r w:rsidR="00D766F0">
        <w:rPr>
          <w:rFonts w:ascii="Segoe UI" w:hAnsi="Segoe UI" w:cs="Segoe UI"/>
          <w:sz w:val="20"/>
          <w:szCs w:val="20"/>
        </w:rPr>
        <w:t>4</w:t>
      </w:r>
      <w:r w:rsidRPr="007A5EF1">
        <w:rPr>
          <w:rFonts w:ascii="Segoe UI" w:hAnsi="Segoe UI" w:cs="Segoe UI"/>
          <w:sz w:val="20"/>
          <w:szCs w:val="20"/>
        </w:rPr>
        <w:t xml:space="preserve"> personen uit de wereld van Onderwijsinstellingen, Ministerie en Initiatief ondersteunende organisaties. Het zijn:</w:t>
      </w:r>
    </w:p>
    <w:p w14:paraId="3EF842B5" w14:textId="1BE0A055" w:rsidR="007163A6" w:rsidRPr="002C24E8" w:rsidRDefault="007163A6" w:rsidP="007A5EF1">
      <w:pPr>
        <w:pStyle w:val="Lijstalinea"/>
        <w:numPr>
          <w:ilvl w:val="0"/>
          <w:numId w:val="4"/>
        </w:numPr>
        <w:spacing w:after="0"/>
        <w:rPr>
          <w:rFonts w:ascii="Segoe UI" w:hAnsi="Segoe UI" w:cs="Segoe UI"/>
          <w:sz w:val="20"/>
          <w:szCs w:val="20"/>
        </w:rPr>
      </w:pPr>
      <w:r w:rsidRPr="002C24E8">
        <w:rPr>
          <w:rFonts w:ascii="Segoe UI" w:hAnsi="Segoe UI" w:cs="Segoe UI"/>
          <w:sz w:val="20"/>
          <w:szCs w:val="20"/>
        </w:rPr>
        <w:t>Elles Bulder, lector ‘Leefomgeving en Transitie’ op de Hanze Hogeschool te Groningen.</w:t>
      </w:r>
    </w:p>
    <w:p w14:paraId="5523F4DE" w14:textId="45326454" w:rsidR="007163A6" w:rsidRDefault="007A5EF1" w:rsidP="007A5EF1">
      <w:pPr>
        <w:pStyle w:val="Lijstalinea"/>
        <w:numPr>
          <w:ilvl w:val="0"/>
          <w:numId w:val="4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Lauren Antonides</w:t>
      </w:r>
      <w:r w:rsidR="007163A6" w:rsidRPr="007A5EF1">
        <w:rPr>
          <w:rFonts w:ascii="Segoe UI" w:hAnsi="Segoe UI" w:cs="Segoe UI"/>
          <w:sz w:val="20"/>
          <w:szCs w:val="20"/>
        </w:rPr>
        <w:t>, projectleider Quick Scan lokale democratie, Ministerie Binnenlandse Zaken en Koninkrijkrelaties.</w:t>
      </w:r>
    </w:p>
    <w:p w14:paraId="393FD12B" w14:textId="77C39B03" w:rsidR="007A5EF1" w:rsidRDefault="002C24E8" w:rsidP="007A5EF1">
      <w:pPr>
        <w:pStyle w:val="Lijstalinea"/>
        <w:numPr>
          <w:ilvl w:val="0"/>
          <w:numId w:val="4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Leidy van der Aalst</w:t>
      </w:r>
    </w:p>
    <w:p w14:paraId="46AD6EDA" w14:textId="5C45D19F" w:rsidR="002C24E8" w:rsidRPr="002C24E8" w:rsidRDefault="00F70D54" w:rsidP="007A5EF1">
      <w:pPr>
        <w:pStyle w:val="Lijstalinea"/>
        <w:numPr>
          <w:ilvl w:val="0"/>
          <w:numId w:val="4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Marcel Kerkhoven, NL</w:t>
      </w:r>
      <w:r w:rsidR="007D326E">
        <w:rPr>
          <w:rFonts w:ascii="Segoe UI" w:hAnsi="Segoe UI" w:cs="Segoe UI"/>
          <w:sz w:val="20"/>
          <w:szCs w:val="20"/>
        </w:rPr>
        <w:t>ZV</w:t>
      </w:r>
      <w:r>
        <w:rPr>
          <w:rFonts w:ascii="Segoe UI" w:hAnsi="Segoe UI" w:cs="Segoe UI"/>
          <w:sz w:val="20"/>
          <w:szCs w:val="20"/>
        </w:rPr>
        <w:t>E</w:t>
      </w:r>
    </w:p>
    <w:p w14:paraId="5F75BDB1" w14:textId="6D9EA268" w:rsidR="007163A6" w:rsidRPr="007A5EF1" w:rsidRDefault="007163A6" w:rsidP="007163A6">
      <w:pPr>
        <w:pStyle w:val="Lijstalinea"/>
        <w:spacing w:after="0"/>
        <w:rPr>
          <w:rFonts w:ascii="Segoe UI" w:hAnsi="Segoe UI" w:cs="Segoe UI"/>
          <w:sz w:val="20"/>
          <w:szCs w:val="20"/>
        </w:rPr>
      </w:pPr>
    </w:p>
    <w:p w14:paraId="42FB0F5C" w14:textId="77777777" w:rsidR="007163A6" w:rsidRPr="007A5EF1" w:rsidRDefault="007163A6" w:rsidP="007163A6">
      <w:pPr>
        <w:pStyle w:val="Lijstalinea"/>
        <w:numPr>
          <w:ilvl w:val="0"/>
          <w:numId w:val="2"/>
        </w:numPr>
        <w:spacing w:after="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>Deze vakjury bepaalt welke 3 van de aangemelde dorpen door gaan naar de finale.</w:t>
      </w:r>
    </w:p>
    <w:p w14:paraId="34891104" w14:textId="77777777" w:rsidR="007163A6" w:rsidRPr="007A5EF1" w:rsidRDefault="007163A6" w:rsidP="007163A6">
      <w:pPr>
        <w:pStyle w:val="Lijstalinea"/>
        <w:spacing w:after="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>De  criteria zijn hierbij leidend.</w:t>
      </w:r>
    </w:p>
    <w:p w14:paraId="095EA311" w14:textId="3327DBFA" w:rsidR="007163A6" w:rsidRPr="007A5EF1" w:rsidRDefault="007163A6" w:rsidP="007163A6">
      <w:pPr>
        <w:pStyle w:val="Lijstalinea"/>
        <w:numPr>
          <w:ilvl w:val="0"/>
          <w:numId w:val="2"/>
        </w:numPr>
        <w:spacing w:after="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lastRenderedPageBreak/>
        <w:t xml:space="preserve">In de finale ontvangen alle finaledorpen bezoek van de volledige jury van </w:t>
      </w:r>
      <w:r w:rsidR="00BF7084">
        <w:rPr>
          <w:rFonts w:ascii="Segoe UI" w:hAnsi="Segoe UI" w:cs="Segoe UI"/>
          <w:sz w:val="20"/>
          <w:szCs w:val="20"/>
        </w:rPr>
        <w:t xml:space="preserve">4 </w:t>
      </w:r>
      <w:r w:rsidRPr="007A5EF1">
        <w:rPr>
          <w:rFonts w:ascii="Segoe UI" w:hAnsi="Segoe UI" w:cs="Segoe UI"/>
          <w:sz w:val="20"/>
          <w:szCs w:val="20"/>
        </w:rPr>
        <w:t xml:space="preserve">personen. Zij beoordelen de dorpen </w:t>
      </w:r>
      <w:r w:rsidR="002C24E8">
        <w:rPr>
          <w:rFonts w:ascii="Segoe UI" w:hAnsi="Segoe UI" w:cs="Segoe UI"/>
          <w:sz w:val="20"/>
          <w:szCs w:val="20"/>
        </w:rPr>
        <w:t>door het</w:t>
      </w:r>
      <w:r w:rsidRPr="007A5EF1">
        <w:rPr>
          <w:rFonts w:ascii="Segoe UI" w:hAnsi="Segoe UI" w:cs="Segoe UI"/>
          <w:sz w:val="20"/>
          <w:szCs w:val="20"/>
        </w:rPr>
        <w:t xml:space="preserve">  invullen van een scorelijst.</w:t>
      </w:r>
    </w:p>
    <w:p w14:paraId="4DFA6956" w14:textId="77777777" w:rsidR="00F70D54" w:rsidRDefault="00F70D54" w:rsidP="007163A6">
      <w:pPr>
        <w:rPr>
          <w:rFonts w:ascii="Segoe UI" w:hAnsi="Segoe UI" w:cs="Segoe UI"/>
          <w:sz w:val="20"/>
          <w:szCs w:val="20"/>
          <w:u w:val="single"/>
        </w:rPr>
      </w:pPr>
    </w:p>
    <w:p w14:paraId="0C9A14B8" w14:textId="004ABB27" w:rsidR="007163A6" w:rsidRPr="007A5EF1" w:rsidRDefault="007163A6" w:rsidP="007163A6">
      <w:pPr>
        <w:rPr>
          <w:rFonts w:ascii="Segoe UI" w:hAnsi="Segoe UI" w:cs="Segoe UI"/>
          <w:sz w:val="20"/>
          <w:szCs w:val="20"/>
          <w:u w:val="single"/>
        </w:rPr>
      </w:pPr>
      <w:r w:rsidRPr="007A5EF1">
        <w:rPr>
          <w:rFonts w:ascii="Segoe UI" w:hAnsi="Segoe UI" w:cs="Segoe UI"/>
          <w:sz w:val="20"/>
          <w:szCs w:val="20"/>
          <w:u w:val="single"/>
        </w:rPr>
        <w:t>Beoordeling</w:t>
      </w:r>
    </w:p>
    <w:p w14:paraId="0E198C92" w14:textId="77777777" w:rsidR="007163A6" w:rsidRPr="007A5EF1" w:rsidRDefault="007163A6" w:rsidP="007163A6">
      <w:pPr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 xml:space="preserve">In de </w:t>
      </w:r>
      <w:r w:rsidRPr="007A5EF1">
        <w:rPr>
          <w:rFonts w:ascii="Segoe UI" w:hAnsi="Segoe UI" w:cs="Segoe UI"/>
          <w:sz w:val="20"/>
          <w:szCs w:val="20"/>
          <w:u w:val="single"/>
        </w:rPr>
        <w:t>eerste fase</w:t>
      </w:r>
      <w:r w:rsidRPr="007A5EF1">
        <w:rPr>
          <w:rFonts w:ascii="Segoe UI" w:hAnsi="Segoe UI" w:cs="Segoe UI"/>
          <w:sz w:val="20"/>
          <w:szCs w:val="20"/>
        </w:rPr>
        <w:t xml:space="preserve"> ontvangt de jury de aanmeldformulieren en beoordeelt deze. Ieder jurylid maakt op grond van de criteria een lijst met </w:t>
      </w:r>
    </w:p>
    <w:p w14:paraId="05327996" w14:textId="77777777" w:rsidR="007163A6" w:rsidRPr="007A5EF1" w:rsidRDefault="007163A6" w:rsidP="007163A6">
      <w:pPr>
        <w:pStyle w:val="Lijstalinea"/>
        <w:numPr>
          <w:ilvl w:val="0"/>
          <w:numId w:val="3"/>
        </w:numPr>
        <w:spacing w:after="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>Welke dorpen zijns/ haars inziens zeker naar de finale verdienen te gaan.</w:t>
      </w:r>
    </w:p>
    <w:p w14:paraId="7C6F19F9" w14:textId="77777777" w:rsidR="007163A6" w:rsidRPr="007A5EF1" w:rsidRDefault="007163A6" w:rsidP="007163A6">
      <w:pPr>
        <w:pStyle w:val="Lijstalinea"/>
        <w:numPr>
          <w:ilvl w:val="0"/>
          <w:numId w:val="3"/>
        </w:numPr>
        <w:spacing w:after="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>Welke dorpen voor hem/ haar een twijfelgeval zijn.</w:t>
      </w:r>
    </w:p>
    <w:p w14:paraId="4D446549" w14:textId="77777777" w:rsidR="007163A6" w:rsidRPr="007A5EF1" w:rsidRDefault="007163A6" w:rsidP="007163A6">
      <w:pPr>
        <w:pStyle w:val="Lijstalinea"/>
        <w:numPr>
          <w:ilvl w:val="0"/>
          <w:numId w:val="3"/>
        </w:numPr>
        <w:spacing w:after="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>Welke dorpen zijn/ haars inziens zeker geen finaleplaats verdienen.</w:t>
      </w:r>
    </w:p>
    <w:p w14:paraId="0928ED46" w14:textId="77777777" w:rsidR="002C24E8" w:rsidRDefault="002C24E8" w:rsidP="007163A6">
      <w:pPr>
        <w:rPr>
          <w:rFonts w:ascii="Segoe UI" w:hAnsi="Segoe UI" w:cs="Segoe UI"/>
          <w:sz w:val="20"/>
          <w:szCs w:val="20"/>
        </w:rPr>
      </w:pPr>
    </w:p>
    <w:p w14:paraId="53EE76DD" w14:textId="5CAD8DE2" w:rsidR="007163A6" w:rsidRPr="007A5EF1" w:rsidRDefault="007163A6" w:rsidP="007163A6">
      <w:pPr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>Ieder jurylid zend deze lijst naar de secretaris van de jury/ projectleider K</w:t>
      </w:r>
      <w:r w:rsidR="007A5EF1">
        <w:rPr>
          <w:rFonts w:ascii="Segoe UI" w:hAnsi="Segoe UI" w:cs="Segoe UI"/>
          <w:sz w:val="20"/>
          <w:szCs w:val="20"/>
        </w:rPr>
        <w:t>laske Piebenga</w:t>
      </w:r>
      <w:r w:rsidRPr="007A5EF1">
        <w:rPr>
          <w:rFonts w:ascii="Segoe UI" w:hAnsi="Segoe UI" w:cs="Segoe UI"/>
          <w:sz w:val="20"/>
          <w:szCs w:val="20"/>
        </w:rPr>
        <w:t>.</w:t>
      </w:r>
    </w:p>
    <w:p w14:paraId="7E52D1DA" w14:textId="77777777" w:rsidR="007163A6" w:rsidRPr="007A5EF1" w:rsidRDefault="007163A6" w:rsidP="007163A6">
      <w:pPr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>De projectleider maakt een overzicht van de scores en doet daaruit een voorstel over welke 3 dorpen door gaan naar de finale. De jury treedt in digitaal overleg waarin wordt vastgesteld welke 3 dorpen naar de finale gaan.</w:t>
      </w:r>
    </w:p>
    <w:p w14:paraId="4A4982AB" w14:textId="77777777" w:rsidR="007163A6" w:rsidRPr="007A5EF1" w:rsidRDefault="007163A6" w:rsidP="007163A6">
      <w:pPr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>De afvallers èn de finalisten ontvangen bericht van de projectleider.</w:t>
      </w:r>
    </w:p>
    <w:p w14:paraId="0126B84F" w14:textId="77777777" w:rsidR="007163A6" w:rsidRPr="007A5EF1" w:rsidRDefault="007163A6" w:rsidP="007163A6">
      <w:pPr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 xml:space="preserve">In de </w:t>
      </w:r>
      <w:r w:rsidRPr="007A5EF1">
        <w:rPr>
          <w:rFonts w:ascii="Segoe UI" w:hAnsi="Segoe UI" w:cs="Segoe UI"/>
          <w:sz w:val="20"/>
          <w:szCs w:val="20"/>
          <w:u w:val="single"/>
        </w:rPr>
        <w:t>finale</w:t>
      </w:r>
      <w:r w:rsidRPr="007A5EF1">
        <w:rPr>
          <w:rFonts w:ascii="Segoe UI" w:hAnsi="Segoe UI" w:cs="Segoe UI"/>
          <w:sz w:val="20"/>
          <w:szCs w:val="20"/>
        </w:rPr>
        <w:t xml:space="preserve"> bezoekt de voltallige jury alle drie de dorpen. Er is dan 2 uur gepland voor presentatie vanuit het dorp en vragen van de jury. De juryleden beoordelen </w:t>
      </w:r>
      <w:r w:rsidRPr="007A5EF1">
        <w:rPr>
          <w:rFonts w:ascii="Segoe UI" w:hAnsi="Segoe UI" w:cs="Segoe UI"/>
          <w:i/>
          <w:iCs/>
          <w:sz w:val="20"/>
          <w:szCs w:val="20"/>
        </w:rPr>
        <w:t>onafhankelijk</w:t>
      </w:r>
      <w:r w:rsidRPr="007A5EF1">
        <w:rPr>
          <w:rFonts w:ascii="Segoe UI" w:hAnsi="Segoe UI" w:cs="Segoe UI"/>
          <w:sz w:val="20"/>
          <w:szCs w:val="20"/>
        </w:rPr>
        <w:t xml:space="preserve"> van elkaar het dorp aan de hand van de criteria en vullen de scorelijst in. Deze zenden zij naar de projectleider.</w:t>
      </w:r>
    </w:p>
    <w:p w14:paraId="45796E8A" w14:textId="77777777" w:rsidR="007163A6" w:rsidRPr="007A5EF1" w:rsidRDefault="007163A6" w:rsidP="007163A6">
      <w:pPr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  <w:u w:val="single"/>
        </w:rPr>
        <w:t>De projectleider</w:t>
      </w:r>
      <w:r w:rsidRPr="007A5EF1">
        <w:rPr>
          <w:rFonts w:ascii="Segoe UI" w:hAnsi="Segoe UI" w:cs="Segoe UI"/>
          <w:sz w:val="20"/>
          <w:szCs w:val="20"/>
        </w:rPr>
        <w:t xml:space="preserve"> verwerkt de lijsten tot totaalscores. De jury ontvangt de scorelijsten en het voorstel van de projectleider omtrent de winnaar.</w:t>
      </w:r>
    </w:p>
    <w:p w14:paraId="5E9274AE" w14:textId="77777777" w:rsidR="007163A6" w:rsidRPr="007A5EF1" w:rsidRDefault="007163A6" w:rsidP="007163A6">
      <w:pPr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>Op een vastgesteld tijdstip is er digitaal overleg tussen projectleider en juryleden om de winnaar vast te stellen.</w:t>
      </w:r>
    </w:p>
    <w:p w14:paraId="339326A1" w14:textId="77777777" w:rsidR="007163A6" w:rsidRPr="007A5EF1" w:rsidRDefault="007163A6" w:rsidP="007163A6">
      <w:pPr>
        <w:rPr>
          <w:rFonts w:ascii="Segoe UI" w:hAnsi="Segoe UI" w:cs="Segoe UI"/>
          <w:sz w:val="20"/>
          <w:szCs w:val="20"/>
        </w:rPr>
      </w:pPr>
    </w:p>
    <w:p w14:paraId="2F3DCC26" w14:textId="77777777" w:rsidR="007163A6" w:rsidRPr="007A5EF1" w:rsidRDefault="007163A6" w:rsidP="007163A6">
      <w:pPr>
        <w:rPr>
          <w:rFonts w:ascii="Segoe UI" w:hAnsi="Segoe UI" w:cs="Segoe UI"/>
          <w:sz w:val="20"/>
          <w:szCs w:val="20"/>
          <w:u w:val="single"/>
        </w:rPr>
      </w:pPr>
      <w:r w:rsidRPr="007A5EF1">
        <w:rPr>
          <w:rFonts w:ascii="Segoe UI" w:hAnsi="Segoe UI" w:cs="Segoe UI"/>
          <w:sz w:val="20"/>
          <w:szCs w:val="20"/>
          <w:u w:val="single"/>
        </w:rPr>
        <w:t>Planning/ Fasering</w:t>
      </w:r>
    </w:p>
    <w:p w14:paraId="70CDA997" w14:textId="7A60EEE7" w:rsidR="007163A6" w:rsidRPr="007A5EF1" w:rsidRDefault="007163A6" w:rsidP="007163A6">
      <w:pPr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>We plannen de uitreiking van de Dorpsvernieuwingsprijs 202</w:t>
      </w:r>
      <w:r w:rsidR="00FB2479">
        <w:rPr>
          <w:rFonts w:ascii="Segoe UI" w:hAnsi="Segoe UI" w:cs="Segoe UI"/>
          <w:sz w:val="20"/>
          <w:szCs w:val="20"/>
        </w:rPr>
        <w:t>3</w:t>
      </w:r>
      <w:r w:rsidRPr="007A5EF1">
        <w:rPr>
          <w:rFonts w:ascii="Segoe UI" w:hAnsi="Segoe UI" w:cs="Segoe UI"/>
          <w:sz w:val="20"/>
          <w:szCs w:val="20"/>
        </w:rPr>
        <w:t xml:space="preserve"> op </w:t>
      </w:r>
      <w:r w:rsidR="00BF7084">
        <w:rPr>
          <w:rFonts w:ascii="Segoe UI" w:hAnsi="Segoe UI" w:cs="Segoe UI"/>
          <w:sz w:val="20"/>
          <w:szCs w:val="20"/>
        </w:rPr>
        <w:t xml:space="preserve">vrijdag 17 november </w:t>
      </w:r>
      <w:r w:rsidRPr="007A5EF1">
        <w:rPr>
          <w:rFonts w:ascii="Segoe UI" w:hAnsi="Segoe UI" w:cs="Segoe UI"/>
          <w:sz w:val="20"/>
          <w:szCs w:val="20"/>
        </w:rPr>
        <w:t xml:space="preserve">als onderdeel van het </w:t>
      </w:r>
      <w:r w:rsidR="00FB2479">
        <w:rPr>
          <w:rFonts w:ascii="Segoe UI" w:hAnsi="Segoe UI" w:cs="Segoe UI"/>
          <w:sz w:val="20"/>
          <w:szCs w:val="20"/>
        </w:rPr>
        <w:t>symposium “Zorg in het dorp”</w:t>
      </w:r>
      <w:r w:rsidRPr="007A5EF1">
        <w:rPr>
          <w:rFonts w:ascii="Segoe UI" w:hAnsi="Segoe UI" w:cs="Segoe UI"/>
          <w:sz w:val="20"/>
          <w:szCs w:val="20"/>
        </w:rPr>
        <w:tab/>
      </w:r>
    </w:p>
    <w:p w14:paraId="1CEFF341" w14:textId="22A5B318" w:rsidR="007163A6" w:rsidRPr="007A5EF1" w:rsidRDefault="007163A6" w:rsidP="007A5EF1">
      <w:pPr>
        <w:pStyle w:val="Lijstalinea"/>
        <w:numPr>
          <w:ilvl w:val="0"/>
          <w:numId w:val="1"/>
        </w:numPr>
        <w:spacing w:after="0"/>
        <w:ind w:left="36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 xml:space="preserve">Communicatie Provinciale Verenigingen en Website/Twitter etc. :   </w:t>
      </w:r>
      <w:r w:rsidRPr="007A5EF1">
        <w:rPr>
          <w:rFonts w:ascii="Segoe UI" w:hAnsi="Segoe UI" w:cs="Segoe UI"/>
          <w:sz w:val="20"/>
          <w:szCs w:val="20"/>
        </w:rPr>
        <w:tab/>
      </w:r>
      <w:r w:rsidR="00BF7084">
        <w:rPr>
          <w:rFonts w:ascii="Segoe UI" w:hAnsi="Segoe UI" w:cs="Segoe UI"/>
          <w:b/>
          <w:bCs/>
          <w:color w:val="00B050"/>
          <w:sz w:val="20"/>
          <w:szCs w:val="20"/>
        </w:rPr>
        <w:t xml:space="preserve">Vanaf </w:t>
      </w:r>
      <w:r w:rsidR="00600CA0">
        <w:rPr>
          <w:rFonts w:ascii="Segoe UI" w:hAnsi="Segoe UI" w:cs="Segoe UI"/>
          <w:b/>
          <w:bCs/>
          <w:color w:val="00B050"/>
          <w:sz w:val="20"/>
          <w:szCs w:val="20"/>
        </w:rPr>
        <w:t>1 mei</w:t>
      </w:r>
    </w:p>
    <w:p w14:paraId="3C53BF95" w14:textId="7DBA9B70" w:rsidR="007163A6" w:rsidRPr="007A5EF1" w:rsidRDefault="007163A6" w:rsidP="007A5EF1">
      <w:pPr>
        <w:pStyle w:val="Lijstalinea"/>
        <w:numPr>
          <w:ilvl w:val="0"/>
          <w:numId w:val="1"/>
        </w:numPr>
        <w:spacing w:after="0"/>
        <w:ind w:left="360"/>
        <w:rPr>
          <w:rFonts w:ascii="Segoe UI" w:hAnsi="Segoe UI" w:cs="Segoe UI"/>
          <w:b/>
          <w:bCs/>
          <w:color w:val="00B050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 xml:space="preserve">Communicatie / Werving / Aanmelden kandidaten:          </w:t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="00BF7084">
        <w:rPr>
          <w:rFonts w:ascii="Segoe UI" w:hAnsi="Segoe UI" w:cs="Segoe UI"/>
          <w:b/>
          <w:bCs/>
          <w:color w:val="00B050"/>
          <w:sz w:val="20"/>
          <w:szCs w:val="20"/>
        </w:rPr>
        <w:t xml:space="preserve">1 </w:t>
      </w:r>
      <w:r w:rsidRPr="007A5EF1">
        <w:rPr>
          <w:rFonts w:ascii="Segoe UI" w:hAnsi="Segoe UI" w:cs="Segoe UI"/>
          <w:b/>
          <w:bCs/>
          <w:color w:val="00B050"/>
          <w:sz w:val="20"/>
          <w:szCs w:val="20"/>
        </w:rPr>
        <w:t>mei –</w:t>
      </w:r>
      <w:r w:rsidR="00BF7084">
        <w:rPr>
          <w:rFonts w:ascii="Segoe UI" w:hAnsi="Segoe UI" w:cs="Segoe UI"/>
          <w:b/>
          <w:bCs/>
          <w:color w:val="00B050"/>
          <w:sz w:val="20"/>
          <w:szCs w:val="20"/>
        </w:rPr>
        <w:t>31</w:t>
      </w:r>
      <w:r w:rsidR="002C24E8">
        <w:rPr>
          <w:rFonts w:ascii="Segoe UI" w:hAnsi="Segoe UI" w:cs="Segoe UI"/>
          <w:b/>
          <w:bCs/>
          <w:color w:val="00B050"/>
          <w:sz w:val="20"/>
          <w:szCs w:val="20"/>
        </w:rPr>
        <w:t xml:space="preserve"> </w:t>
      </w:r>
      <w:r w:rsidRPr="007A5EF1">
        <w:rPr>
          <w:rFonts w:ascii="Segoe UI" w:hAnsi="Segoe UI" w:cs="Segoe UI"/>
          <w:b/>
          <w:bCs/>
          <w:color w:val="00B050"/>
          <w:sz w:val="20"/>
          <w:szCs w:val="20"/>
        </w:rPr>
        <w:t>juli</w:t>
      </w:r>
    </w:p>
    <w:p w14:paraId="73E98F18" w14:textId="738F9A58" w:rsidR="007163A6" w:rsidRPr="007A5EF1" w:rsidRDefault="007163A6" w:rsidP="007A5EF1">
      <w:pPr>
        <w:pStyle w:val="Lijstalinea"/>
        <w:numPr>
          <w:ilvl w:val="0"/>
          <w:numId w:val="1"/>
        </w:numPr>
        <w:spacing w:after="0"/>
        <w:ind w:left="36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b/>
          <w:bCs/>
          <w:sz w:val="20"/>
          <w:szCs w:val="20"/>
        </w:rPr>
        <w:t>Sluiting aanmeldingstermijn</w:t>
      </w:r>
      <w:r w:rsidRPr="007A5EF1">
        <w:rPr>
          <w:rFonts w:ascii="Segoe UI" w:hAnsi="Segoe UI" w:cs="Segoe UI"/>
          <w:sz w:val="20"/>
          <w:szCs w:val="20"/>
        </w:rPr>
        <w:t xml:space="preserve">:  </w:t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="00D142E2">
        <w:rPr>
          <w:rFonts w:ascii="Segoe UI" w:hAnsi="Segoe UI" w:cs="Segoe UI"/>
          <w:b/>
          <w:bCs/>
          <w:color w:val="00B050"/>
          <w:sz w:val="20"/>
          <w:szCs w:val="20"/>
        </w:rPr>
        <w:t>Maandag 31</w:t>
      </w:r>
      <w:r w:rsidR="007A5EF1">
        <w:rPr>
          <w:rFonts w:ascii="Segoe UI" w:hAnsi="Segoe UI" w:cs="Segoe UI"/>
          <w:b/>
          <w:bCs/>
          <w:color w:val="00B050"/>
          <w:sz w:val="20"/>
          <w:szCs w:val="20"/>
        </w:rPr>
        <w:t xml:space="preserve"> </w:t>
      </w:r>
      <w:r w:rsidRPr="007A5EF1">
        <w:rPr>
          <w:rFonts w:ascii="Segoe UI" w:hAnsi="Segoe UI" w:cs="Segoe UI"/>
          <w:b/>
          <w:bCs/>
          <w:color w:val="00B050"/>
          <w:sz w:val="20"/>
          <w:szCs w:val="20"/>
        </w:rPr>
        <w:t xml:space="preserve"> juli 20.00</w:t>
      </w:r>
    </w:p>
    <w:p w14:paraId="62236EFF" w14:textId="38853D0A" w:rsidR="007163A6" w:rsidRPr="007A5EF1" w:rsidRDefault="007163A6" w:rsidP="007A5EF1">
      <w:pPr>
        <w:pStyle w:val="Lijstalinea"/>
        <w:numPr>
          <w:ilvl w:val="0"/>
          <w:numId w:val="1"/>
        </w:numPr>
        <w:spacing w:after="0"/>
        <w:ind w:left="36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 xml:space="preserve">Jury beoordeelt aanmeldingen:  </w:t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b/>
          <w:bCs/>
          <w:color w:val="00B050"/>
          <w:sz w:val="20"/>
          <w:szCs w:val="20"/>
        </w:rPr>
        <w:t xml:space="preserve">Tussen </w:t>
      </w:r>
      <w:r w:rsidR="00D142E2">
        <w:rPr>
          <w:rFonts w:ascii="Segoe UI" w:hAnsi="Segoe UI" w:cs="Segoe UI"/>
          <w:b/>
          <w:bCs/>
          <w:color w:val="00B050"/>
          <w:sz w:val="20"/>
          <w:szCs w:val="20"/>
        </w:rPr>
        <w:t xml:space="preserve">1 augustus </w:t>
      </w:r>
      <w:r w:rsidRPr="007A5EF1">
        <w:rPr>
          <w:rFonts w:ascii="Segoe UI" w:hAnsi="Segoe UI" w:cs="Segoe UI"/>
          <w:b/>
          <w:bCs/>
          <w:color w:val="00B050"/>
          <w:sz w:val="20"/>
          <w:szCs w:val="20"/>
        </w:rPr>
        <w:t xml:space="preserve">en </w:t>
      </w:r>
      <w:r w:rsidR="00D142E2">
        <w:rPr>
          <w:rFonts w:ascii="Segoe UI" w:hAnsi="Segoe UI" w:cs="Segoe UI"/>
          <w:b/>
          <w:bCs/>
          <w:color w:val="00B050"/>
          <w:sz w:val="20"/>
          <w:szCs w:val="20"/>
        </w:rPr>
        <w:t xml:space="preserve">15 september </w:t>
      </w:r>
    </w:p>
    <w:p w14:paraId="5CF5DB3E" w14:textId="6A837881" w:rsidR="007163A6" w:rsidRPr="007A5EF1" w:rsidRDefault="007163A6" w:rsidP="007A5EF1">
      <w:pPr>
        <w:pStyle w:val="Lijstalinea"/>
        <w:numPr>
          <w:ilvl w:val="0"/>
          <w:numId w:val="1"/>
        </w:numPr>
        <w:spacing w:after="0"/>
        <w:ind w:left="360"/>
        <w:rPr>
          <w:rFonts w:ascii="Segoe UI" w:hAnsi="Segoe UI" w:cs="Segoe UI"/>
          <w:color w:val="FF0000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 xml:space="preserve">Bekendmaking finalisten in pers en naar de deelnemende dorpen:  </w:t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b/>
          <w:bCs/>
          <w:color w:val="00B050"/>
          <w:sz w:val="20"/>
          <w:szCs w:val="20"/>
        </w:rPr>
        <w:t xml:space="preserve">Vrijdag </w:t>
      </w:r>
      <w:r w:rsidR="006102AF">
        <w:rPr>
          <w:rFonts w:ascii="Segoe UI" w:hAnsi="Segoe UI" w:cs="Segoe UI"/>
          <w:b/>
          <w:bCs/>
          <w:color w:val="00B050"/>
          <w:sz w:val="20"/>
          <w:szCs w:val="20"/>
        </w:rPr>
        <w:t>1</w:t>
      </w:r>
      <w:r w:rsidR="00D142E2">
        <w:rPr>
          <w:rFonts w:ascii="Segoe UI" w:hAnsi="Segoe UI" w:cs="Segoe UI"/>
          <w:b/>
          <w:bCs/>
          <w:color w:val="00B050"/>
          <w:sz w:val="20"/>
          <w:szCs w:val="20"/>
        </w:rPr>
        <w:t>5</w:t>
      </w:r>
      <w:r w:rsidRPr="007A5EF1">
        <w:rPr>
          <w:rFonts w:ascii="Segoe UI" w:hAnsi="Segoe UI" w:cs="Segoe UI"/>
          <w:b/>
          <w:bCs/>
          <w:color w:val="00B050"/>
          <w:sz w:val="20"/>
          <w:szCs w:val="20"/>
        </w:rPr>
        <w:t xml:space="preserve"> september</w:t>
      </w:r>
    </w:p>
    <w:p w14:paraId="5EE8D2D5" w14:textId="02EDDA8C" w:rsidR="007163A6" w:rsidRPr="007A5EF1" w:rsidRDefault="007163A6" w:rsidP="007A5EF1">
      <w:pPr>
        <w:pStyle w:val="Lijstalinea"/>
        <w:numPr>
          <w:ilvl w:val="0"/>
          <w:numId w:val="1"/>
        </w:numPr>
        <w:spacing w:after="0"/>
        <w:ind w:left="360"/>
        <w:rPr>
          <w:rFonts w:ascii="Segoe UI" w:hAnsi="Segoe UI" w:cs="Segoe UI"/>
          <w:b/>
          <w:bCs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 xml:space="preserve">Opstellen rooster jurybezoek: </w:t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="00D142E2">
        <w:rPr>
          <w:rFonts w:ascii="Segoe UI" w:hAnsi="Segoe UI" w:cs="Segoe UI"/>
          <w:b/>
          <w:bCs/>
          <w:color w:val="00B050"/>
          <w:sz w:val="20"/>
          <w:szCs w:val="20"/>
        </w:rPr>
        <w:t>Medio</w:t>
      </w:r>
      <w:r w:rsidRPr="007A5EF1">
        <w:rPr>
          <w:rFonts w:ascii="Segoe UI" w:hAnsi="Segoe UI" w:cs="Segoe UI"/>
          <w:b/>
          <w:bCs/>
          <w:color w:val="00B050"/>
          <w:sz w:val="20"/>
          <w:szCs w:val="20"/>
        </w:rPr>
        <w:t xml:space="preserve"> september</w:t>
      </w:r>
    </w:p>
    <w:p w14:paraId="24ED1224" w14:textId="06B3FB13" w:rsidR="007163A6" w:rsidRPr="007A5EF1" w:rsidRDefault="007163A6" w:rsidP="007A5EF1">
      <w:pPr>
        <w:pStyle w:val="Lijstalinea"/>
        <w:numPr>
          <w:ilvl w:val="0"/>
          <w:numId w:val="1"/>
        </w:numPr>
        <w:spacing w:after="0"/>
        <w:ind w:left="360"/>
        <w:rPr>
          <w:rFonts w:ascii="Segoe UI" w:hAnsi="Segoe UI" w:cs="Segoe UI"/>
          <w:b/>
          <w:bCs/>
          <w:color w:val="00B050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 xml:space="preserve">Bezoek vakjury aan de dorpen:  </w:t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b/>
          <w:bCs/>
          <w:color w:val="00B050"/>
          <w:sz w:val="20"/>
          <w:szCs w:val="20"/>
        </w:rPr>
        <w:t>Tussen 2</w:t>
      </w:r>
      <w:r w:rsidR="006102AF">
        <w:rPr>
          <w:rFonts w:ascii="Segoe UI" w:hAnsi="Segoe UI" w:cs="Segoe UI"/>
          <w:b/>
          <w:bCs/>
          <w:color w:val="00B050"/>
          <w:sz w:val="20"/>
          <w:szCs w:val="20"/>
        </w:rPr>
        <w:t>5</w:t>
      </w:r>
      <w:r w:rsidRPr="007A5EF1">
        <w:rPr>
          <w:rFonts w:ascii="Segoe UI" w:hAnsi="Segoe UI" w:cs="Segoe UI"/>
          <w:b/>
          <w:bCs/>
          <w:color w:val="00B050"/>
          <w:sz w:val="20"/>
          <w:szCs w:val="20"/>
        </w:rPr>
        <w:t xml:space="preserve"> sept en 2</w:t>
      </w:r>
      <w:r w:rsidR="006102AF">
        <w:rPr>
          <w:rFonts w:ascii="Segoe UI" w:hAnsi="Segoe UI" w:cs="Segoe UI"/>
          <w:b/>
          <w:bCs/>
          <w:color w:val="00B050"/>
          <w:sz w:val="20"/>
          <w:szCs w:val="20"/>
        </w:rPr>
        <w:t>6</w:t>
      </w:r>
      <w:r w:rsidRPr="007A5EF1">
        <w:rPr>
          <w:rFonts w:ascii="Segoe UI" w:hAnsi="Segoe UI" w:cs="Segoe UI"/>
          <w:b/>
          <w:bCs/>
          <w:color w:val="00B050"/>
          <w:sz w:val="20"/>
          <w:szCs w:val="20"/>
        </w:rPr>
        <w:t xml:space="preserve"> okt</w:t>
      </w:r>
    </w:p>
    <w:p w14:paraId="35DDC3F9" w14:textId="29F129D7" w:rsidR="007163A6" w:rsidRPr="007A5EF1" w:rsidRDefault="007163A6" w:rsidP="007A5EF1">
      <w:pPr>
        <w:pStyle w:val="Lijstalinea"/>
        <w:numPr>
          <w:ilvl w:val="0"/>
          <w:numId w:val="1"/>
        </w:numPr>
        <w:spacing w:after="0"/>
        <w:ind w:left="36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 xml:space="preserve">Scorelijsten jury verzenden naar projectleider: </w:t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b/>
          <w:bCs/>
          <w:color w:val="00B050"/>
          <w:sz w:val="20"/>
          <w:szCs w:val="20"/>
        </w:rPr>
        <w:t>Vrijdag 2</w:t>
      </w:r>
      <w:r w:rsidR="006102AF">
        <w:rPr>
          <w:rFonts w:ascii="Segoe UI" w:hAnsi="Segoe UI" w:cs="Segoe UI"/>
          <w:b/>
          <w:bCs/>
          <w:color w:val="00B050"/>
          <w:sz w:val="20"/>
          <w:szCs w:val="20"/>
        </w:rPr>
        <w:t>8</w:t>
      </w:r>
      <w:r w:rsidRPr="007A5EF1">
        <w:rPr>
          <w:rFonts w:ascii="Segoe UI" w:hAnsi="Segoe UI" w:cs="Segoe UI"/>
          <w:b/>
          <w:bCs/>
          <w:color w:val="00B050"/>
          <w:sz w:val="20"/>
          <w:szCs w:val="20"/>
        </w:rPr>
        <w:t xml:space="preserve"> oktober</w:t>
      </w:r>
    </w:p>
    <w:p w14:paraId="17B3F995" w14:textId="174CDDC4" w:rsidR="007163A6" w:rsidRPr="007A5EF1" w:rsidRDefault="007163A6" w:rsidP="007A5EF1">
      <w:pPr>
        <w:pStyle w:val="Lijstalinea"/>
        <w:numPr>
          <w:ilvl w:val="0"/>
          <w:numId w:val="1"/>
        </w:numPr>
        <w:spacing w:after="0"/>
        <w:ind w:left="36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 xml:space="preserve">Eindscorelijsten verwerkt in totaalscores + voorstel omtrent uitslag:  projectleider zendt uiterlijk naar de juryleden. </w:t>
      </w:r>
      <w:r w:rsidRPr="007A5EF1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7A5EF1">
        <w:rPr>
          <w:rFonts w:ascii="Segoe UI" w:hAnsi="Segoe UI" w:cs="Segoe UI"/>
          <w:color w:val="FF0000"/>
          <w:sz w:val="20"/>
          <w:szCs w:val="20"/>
        </w:rPr>
        <w:tab/>
      </w:r>
      <w:r w:rsidRPr="007A5EF1">
        <w:rPr>
          <w:rFonts w:ascii="Segoe UI" w:hAnsi="Segoe UI" w:cs="Segoe UI"/>
          <w:color w:val="FF0000"/>
          <w:sz w:val="20"/>
          <w:szCs w:val="20"/>
        </w:rPr>
        <w:tab/>
      </w:r>
      <w:r w:rsidRPr="007A5EF1">
        <w:rPr>
          <w:rFonts w:ascii="Segoe UI" w:hAnsi="Segoe UI" w:cs="Segoe UI"/>
          <w:color w:val="FF0000"/>
          <w:sz w:val="20"/>
          <w:szCs w:val="20"/>
        </w:rPr>
        <w:tab/>
      </w:r>
      <w:r w:rsidRPr="007A5EF1">
        <w:rPr>
          <w:rFonts w:ascii="Segoe UI" w:hAnsi="Segoe UI" w:cs="Segoe UI"/>
          <w:color w:val="FF0000"/>
          <w:sz w:val="20"/>
          <w:szCs w:val="20"/>
        </w:rPr>
        <w:tab/>
      </w:r>
      <w:r w:rsidRPr="007A5EF1">
        <w:rPr>
          <w:rFonts w:ascii="Segoe UI" w:hAnsi="Segoe UI" w:cs="Segoe UI"/>
          <w:color w:val="FF0000"/>
          <w:sz w:val="20"/>
          <w:szCs w:val="20"/>
        </w:rPr>
        <w:tab/>
      </w:r>
      <w:r w:rsidR="007A5EF1">
        <w:rPr>
          <w:rFonts w:ascii="Segoe UI" w:hAnsi="Segoe UI" w:cs="Segoe UI"/>
          <w:color w:val="FF0000"/>
          <w:sz w:val="20"/>
          <w:szCs w:val="20"/>
        </w:rPr>
        <w:tab/>
      </w:r>
      <w:r w:rsidR="007A5EF1">
        <w:rPr>
          <w:rFonts w:ascii="Segoe UI" w:hAnsi="Segoe UI" w:cs="Segoe UI"/>
          <w:color w:val="FF0000"/>
          <w:sz w:val="20"/>
          <w:szCs w:val="20"/>
        </w:rPr>
        <w:tab/>
      </w:r>
      <w:r w:rsidR="006102AF">
        <w:rPr>
          <w:rFonts w:ascii="Segoe UI" w:hAnsi="Segoe UI" w:cs="Segoe UI"/>
          <w:b/>
          <w:bCs/>
          <w:color w:val="00B050"/>
          <w:sz w:val="20"/>
          <w:szCs w:val="20"/>
        </w:rPr>
        <w:t xml:space="preserve">Donderdag 2 </w:t>
      </w:r>
      <w:r w:rsidRPr="007A5EF1">
        <w:rPr>
          <w:rFonts w:ascii="Segoe UI" w:hAnsi="Segoe UI" w:cs="Segoe UI"/>
          <w:b/>
          <w:bCs/>
          <w:color w:val="00B050"/>
          <w:sz w:val="20"/>
          <w:szCs w:val="20"/>
        </w:rPr>
        <w:t>november</w:t>
      </w:r>
    </w:p>
    <w:p w14:paraId="6E7A7F99" w14:textId="6193EBE7" w:rsidR="007163A6" w:rsidRPr="007A5EF1" w:rsidRDefault="007163A6" w:rsidP="007A5EF1">
      <w:pPr>
        <w:pStyle w:val="Lijstalinea"/>
        <w:numPr>
          <w:ilvl w:val="0"/>
          <w:numId w:val="1"/>
        </w:numPr>
        <w:spacing w:after="0"/>
        <w:ind w:left="36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>Jury en projectleider stellen in zoomoverleg, de winnaar vast:</w:t>
      </w:r>
      <w:r w:rsidRPr="007A5EF1">
        <w:rPr>
          <w:rFonts w:ascii="Segoe UI" w:hAnsi="Segoe UI" w:cs="Segoe UI"/>
          <w:sz w:val="20"/>
          <w:szCs w:val="20"/>
        </w:rPr>
        <w:tab/>
      </w:r>
      <w:r w:rsidR="006102AF">
        <w:rPr>
          <w:rFonts w:ascii="Segoe UI" w:hAnsi="Segoe UI" w:cs="Segoe UI"/>
          <w:b/>
          <w:bCs/>
          <w:color w:val="00B050"/>
          <w:sz w:val="20"/>
          <w:szCs w:val="20"/>
        </w:rPr>
        <w:t xml:space="preserve">Donderdag 9 </w:t>
      </w:r>
      <w:r w:rsidRPr="007A5EF1">
        <w:rPr>
          <w:rFonts w:ascii="Segoe UI" w:hAnsi="Segoe UI" w:cs="Segoe UI"/>
          <w:b/>
          <w:bCs/>
          <w:color w:val="00B050"/>
          <w:sz w:val="20"/>
          <w:szCs w:val="20"/>
        </w:rPr>
        <w:t>november</w:t>
      </w:r>
    </w:p>
    <w:p w14:paraId="6C7E12CE" w14:textId="64B82551" w:rsidR="007163A6" w:rsidRPr="007A5EF1" w:rsidRDefault="007163A6" w:rsidP="007A5EF1">
      <w:pPr>
        <w:pStyle w:val="Lijstalinea"/>
        <w:numPr>
          <w:ilvl w:val="0"/>
          <w:numId w:val="1"/>
        </w:numPr>
        <w:spacing w:after="0"/>
        <w:ind w:left="360"/>
        <w:rPr>
          <w:rFonts w:ascii="Segoe UI" w:hAnsi="Segoe UI" w:cs="Segoe UI"/>
          <w:sz w:val="20"/>
          <w:szCs w:val="20"/>
        </w:rPr>
      </w:pPr>
      <w:r w:rsidRPr="007A5EF1">
        <w:rPr>
          <w:rFonts w:ascii="Segoe UI" w:hAnsi="Segoe UI" w:cs="Segoe UI"/>
          <w:sz w:val="20"/>
          <w:szCs w:val="20"/>
        </w:rPr>
        <w:t xml:space="preserve">Prijsuitreiking op </w:t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Pr="007A5EF1">
        <w:rPr>
          <w:rFonts w:ascii="Segoe UI" w:hAnsi="Segoe UI" w:cs="Segoe UI"/>
          <w:sz w:val="20"/>
          <w:szCs w:val="20"/>
        </w:rPr>
        <w:tab/>
      </w:r>
      <w:r w:rsidR="007A5EF1">
        <w:rPr>
          <w:rFonts w:ascii="Segoe UI" w:hAnsi="Segoe UI" w:cs="Segoe UI"/>
          <w:sz w:val="20"/>
          <w:szCs w:val="20"/>
        </w:rPr>
        <w:tab/>
      </w:r>
      <w:r w:rsidR="002C24E8">
        <w:rPr>
          <w:rFonts w:ascii="Segoe UI" w:hAnsi="Segoe UI" w:cs="Segoe UI"/>
          <w:b/>
          <w:bCs/>
          <w:color w:val="00B050"/>
          <w:sz w:val="20"/>
          <w:szCs w:val="20"/>
        </w:rPr>
        <w:t>Vrijdag</w:t>
      </w:r>
      <w:r w:rsidRPr="007A5EF1">
        <w:rPr>
          <w:rFonts w:ascii="Segoe UI" w:hAnsi="Segoe UI" w:cs="Segoe UI"/>
          <w:b/>
          <w:bCs/>
          <w:color w:val="00B050"/>
          <w:sz w:val="20"/>
          <w:szCs w:val="20"/>
        </w:rPr>
        <w:t xml:space="preserve"> </w:t>
      </w:r>
      <w:r w:rsidR="007A5EF1">
        <w:rPr>
          <w:rFonts w:ascii="Segoe UI" w:hAnsi="Segoe UI" w:cs="Segoe UI"/>
          <w:b/>
          <w:bCs/>
          <w:color w:val="00B050"/>
          <w:sz w:val="20"/>
          <w:szCs w:val="20"/>
        </w:rPr>
        <w:t>1</w:t>
      </w:r>
      <w:r w:rsidR="002C24E8">
        <w:rPr>
          <w:rFonts w:ascii="Segoe UI" w:hAnsi="Segoe UI" w:cs="Segoe UI"/>
          <w:b/>
          <w:bCs/>
          <w:color w:val="00B050"/>
          <w:sz w:val="20"/>
          <w:szCs w:val="20"/>
        </w:rPr>
        <w:t>7</w:t>
      </w:r>
      <w:r w:rsidRPr="007A5EF1">
        <w:rPr>
          <w:rFonts w:ascii="Segoe UI" w:hAnsi="Segoe UI" w:cs="Segoe UI"/>
          <w:b/>
          <w:bCs/>
          <w:color w:val="00B050"/>
          <w:sz w:val="20"/>
          <w:szCs w:val="20"/>
        </w:rPr>
        <w:t xml:space="preserve"> november</w:t>
      </w:r>
      <w:bookmarkEnd w:id="0"/>
    </w:p>
    <w:sectPr w:rsidR="007163A6" w:rsidRPr="007A5E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4E99" w14:textId="77777777" w:rsidR="00EA0EA4" w:rsidRDefault="00EA0EA4" w:rsidP="002C025B">
      <w:pPr>
        <w:spacing w:after="0" w:line="240" w:lineRule="auto"/>
      </w:pPr>
      <w:r>
        <w:separator/>
      </w:r>
    </w:p>
  </w:endnote>
  <w:endnote w:type="continuationSeparator" w:id="0">
    <w:p w14:paraId="130B678B" w14:textId="77777777" w:rsidR="00EA0EA4" w:rsidRDefault="00EA0EA4" w:rsidP="002C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B71A" w14:textId="2959B47D" w:rsidR="002C025B" w:rsidRDefault="002C025B">
    <w:pPr>
      <w:pStyle w:val="Voettekst"/>
      <w:jc w:val="center"/>
      <w:rPr>
        <w:color w:val="4472C4" w:themeColor="accent1"/>
      </w:rPr>
    </w:pPr>
  </w:p>
  <w:p w14:paraId="716DEEAE" w14:textId="77777777" w:rsidR="002C025B" w:rsidRDefault="002C025B" w:rsidP="002C025B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6E6B6D">
      <w:rPr>
        <w:rFonts w:ascii="Calibri" w:eastAsia="Calibri" w:hAnsi="Calibri" w:cs="Times New Roman"/>
        <w:sz w:val="18"/>
        <w:szCs w:val="18"/>
      </w:rPr>
      <w:t>Landelijke Vereniging voor Kleine Kernen, Dr. Nassaulaan 3 A , 9401 HJ Assen</w:t>
    </w:r>
  </w:p>
  <w:p w14:paraId="16F9B525" w14:textId="216A9029" w:rsidR="002C025B" w:rsidRDefault="00000000" w:rsidP="002C025B">
    <w:pPr>
      <w:pStyle w:val="Voettekst"/>
      <w:jc w:val="center"/>
    </w:pPr>
    <w:hyperlink r:id="rId1" w:history="1">
      <w:r w:rsidR="002C025B" w:rsidRPr="00F75EEC">
        <w:rPr>
          <w:rStyle w:val="Hyperlink"/>
          <w:rFonts w:ascii="Calibri" w:eastAsia="Calibri" w:hAnsi="Calibri" w:cs="Times New Roman"/>
          <w:sz w:val="18"/>
          <w:szCs w:val="18"/>
        </w:rPr>
        <w:t>info@lvkk.nl</w:t>
      </w:r>
    </w:hyperlink>
    <w:r w:rsidR="002C025B">
      <w:rPr>
        <w:rFonts w:ascii="Calibri" w:eastAsia="Calibri" w:hAnsi="Calibri" w:cs="Times New Roman"/>
        <w:sz w:val="18"/>
        <w:szCs w:val="18"/>
      </w:rPr>
      <w:t>, 06 1956 6435,</w:t>
    </w:r>
    <w:r w:rsidR="002C025B" w:rsidRPr="00836B41">
      <w:rPr>
        <w:rFonts w:ascii="Calibri" w:eastAsia="Calibri" w:hAnsi="Calibri" w:cs="Times New Roman"/>
        <w:sz w:val="18"/>
        <w:szCs w:val="18"/>
      </w:rPr>
      <w:t xml:space="preserve"> </w:t>
    </w:r>
    <w:hyperlink r:id="rId2" w:history="1">
      <w:r w:rsidR="002C025B" w:rsidRPr="00F75EEC">
        <w:rPr>
          <w:rStyle w:val="Hyperlink"/>
          <w:rFonts w:ascii="Calibri" w:eastAsia="Calibri" w:hAnsi="Calibri" w:cs="Times New Roman"/>
          <w:sz w:val="18"/>
          <w:szCs w:val="18"/>
        </w:rPr>
        <w:t>www.lvkk.nl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3245" w14:textId="77777777" w:rsidR="00EA0EA4" w:rsidRDefault="00EA0EA4" w:rsidP="002C025B">
      <w:pPr>
        <w:spacing w:after="0" w:line="240" w:lineRule="auto"/>
      </w:pPr>
      <w:r>
        <w:separator/>
      </w:r>
    </w:p>
  </w:footnote>
  <w:footnote w:type="continuationSeparator" w:id="0">
    <w:p w14:paraId="084595B9" w14:textId="77777777" w:rsidR="00EA0EA4" w:rsidRDefault="00EA0EA4" w:rsidP="002C0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49B"/>
    <w:multiLevelType w:val="hybridMultilevel"/>
    <w:tmpl w:val="F336288A"/>
    <w:lvl w:ilvl="0" w:tplc="E918FC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6DE5"/>
    <w:multiLevelType w:val="hybridMultilevel"/>
    <w:tmpl w:val="3998EAB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B1764"/>
    <w:multiLevelType w:val="hybridMultilevel"/>
    <w:tmpl w:val="15DE642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7E0AC5"/>
    <w:multiLevelType w:val="hybridMultilevel"/>
    <w:tmpl w:val="BCCEC49A"/>
    <w:lvl w:ilvl="0" w:tplc="5598FD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29700">
    <w:abstractNumId w:val="3"/>
  </w:num>
  <w:num w:numId="2" w16cid:durableId="774977573">
    <w:abstractNumId w:val="0"/>
  </w:num>
  <w:num w:numId="3" w16cid:durableId="613362565">
    <w:abstractNumId w:val="1"/>
  </w:num>
  <w:num w:numId="4" w16cid:durableId="802842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6D"/>
    <w:rsid w:val="00063221"/>
    <w:rsid w:val="001B4011"/>
    <w:rsid w:val="0027526A"/>
    <w:rsid w:val="002C025B"/>
    <w:rsid w:val="002C24E8"/>
    <w:rsid w:val="00376C01"/>
    <w:rsid w:val="00383B14"/>
    <w:rsid w:val="003D6CEC"/>
    <w:rsid w:val="00594C66"/>
    <w:rsid w:val="005D3986"/>
    <w:rsid w:val="00600CA0"/>
    <w:rsid w:val="006102AF"/>
    <w:rsid w:val="006E6B6D"/>
    <w:rsid w:val="007163A6"/>
    <w:rsid w:val="00750259"/>
    <w:rsid w:val="007A5EF1"/>
    <w:rsid w:val="007D326E"/>
    <w:rsid w:val="00836B41"/>
    <w:rsid w:val="008C4A94"/>
    <w:rsid w:val="009671E9"/>
    <w:rsid w:val="00A11A1C"/>
    <w:rsid w:val="00A45F3B"/>
    <w:rsid w:val="00AE2107"/>
    <w:rsid w:val="00B03C56"/>
    <w:rsid w:val="00BF7084"/>
    <w:rsid w:val="00BF7401"/>
    <w:rsid w:val="00C03D38"/>
    <w:rsid w:val="00C2799E"/>
    <w:rsid w:val="00C609FD"/>
    <w:rsid w:val="00D142E2"/>
    <w:rsid w:val="00D766F0"/>
    <w:rsid w:val="00EA0EA4"/>
    <w:rsid w:val="00EE5E0A"/>
    <w:rsid w:val="00F264F0"/>
    <w:rsid w:val="00F577B5"/>
    <w:rsid w:val="00F70D54"/>
    <w:rsid w:val="00FB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A527A"/>
  <w15:chartTrackingRefBased/>
  <w15:docId w15:val="{AA51E04A-4992-4FA2-96E0-3FE5312D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36B4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6B4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C0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025B"/>
  </w:style>
  <w:style w:type="paragraph" w:styleId="Voettekst">
    <w:name w:val="footer"/>
    <w:basedOn w:val="Standaard"/>
    <w:link w:val="VoettekstChar"/>
    <w:uiPriority w:val="99"/>
    <w:unhideWhenUsed/>
    <w:rsid w:val="002C0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025B"/>
  </w:style>
  <w:style w:type="paragraph" w:styleId="Lijstalinea">
    <w:name w:val="List Paragraph"/>
    <w:basedOn w:val="Standaard"/>
    <w:uiPriority w:val="34"/>
    <w:qFormat/>
    <w:rsid w:val="007163A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iebenga@lvkk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vkk.nl" TargetMode="External"/><Relationship Id="rId1" Type="http://schemas.openxmlformats.org/officeDocument/2006/relationships/hyperlink" Target="mailto:info@lvkk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 Mirck</dc:creator>
  <cp:keywords/>
  <dc:description/>
  <cp:lastModifiedBy>Mieke Klokgieters-Pennings</cp:lastModifiedBy>
  <cp:revision>2</cp:revision>
  <dcterms:created xsi:type="dcterms:W3CDTF">2023-04-26T15:44:00Z</dcterms:created>
  <dcterms:modified xsi:type="dcterms:W3CDTF">2023-04-26T15:44:00Z</dcterms:modified>
</cp:coreProperties>
</file>