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0AC86" w14:textId="77777777" w:rsidR="00263A26" w:rsidRDefault="00263A26" w:rsidP="00263A26">
      <w:pPr>
        <w:jc w:val="right"/>
        <w:rPr>
          <w:rFonts w:ascii="Raleway" w:hAnsi="Raleway"/>
        </w:rPr>
      </w:pPr>
      <w:r w:rsidRPr="00263A26">
        <w:rPr>
          <w:rFonts w:ascii="Raleway" w:hAnsi="Raleway"/>
        </w:rPr>
        <w:t xml:space="preserve">s Heerenbroek 20-05-2025 </w:t>
      </w:r>
    </w:p>
    <w:p w14:paraId="420E9829" w14:textId="27C1A391" w:rsidR="00263A26" w:rsidRDefault="00263A26" w:rsidP="00263A26">
      <w:pPr>
        <w:spacing w:after="0"/>
        <w:rPr>
          <w:rFonts w:ascii="Raleway" w:hAnsi="Raleway"/>
        </w:rPr>
      </w:pPr>
      <w:r w:rsidRPr="00263A26">
        <w:rPr>
          <w:rFonts w:ascii="Raleway" w:hAnsi="Raleway"/>
        </w:rPr>
        <w:t>Betreft: Ontmoeting als antwoord op maatschappelijke opgaven</w:t>
      </w:r>
    </w:p>
    <w:p w14:paraId="5C25DF5D" w14:textId="77777777" w:rsidR="00263A26" w:rsidRDefault="00263A26" w:rsidP="00263A26">
      <w:pPr>
        <w:spacing w:after="0"/>
        <w:rPr>
          <w:rFonts w:ascii="Raleway" w:hAnsi="Raleway"/>
        </w:rPr>
      </w:pPr>
    </w:p>
    <w:p w14:paraId="545440C6" w14:textId="5EF79BEE" w:rsidR="00263A26" w:rsidRDefault="00263A26" w:rsidP="00263A26">
      <w:pPr>
        <w:spacing w:after="0"/>
        <w:rPr>
          <w:rFonts w:ascii="Raleway" w:hAnsi="Raleway"/>
        </w:rPr>
      </w:pPr>
      <w:r w:rsidRPr="00263A26">
        <w:rPr>
          <w:rFonts w:ascii="Raleway" w:hAnsi="Raleway"/>
        </w:rPr>
        <w:t>Beste leden van de gemeenteraden van Nederland,</w:t>
      </w:r>
    </w:p>
    <w:p w14:paraId="14B238AC" w14:textId="77777777" w:rsidR="00263A26" w:rsidRDefault="00263A26" w:rsidP="00263A26">
      <w:pPr>
        <w:spacing w:after="0"/>
        <w:rPr>
          <w:rFonts w:ascii="Raleway" w:hAnsi="Raleway"/>
        </w:rPr>
      </w:pPr>
    </w:p>
    <w:p w14:paraId="3F45C52B" w14:textId="490D0CD6" w:rsidR="00263A26" w:rsidRPr="00263A26" w:rsidRDefault="00263A26" w:rsidP="00263A26">
      <w:pPr>
        <w:spacing w:after="0"/>
        <w:rPr>
          <w:rFonts w:ascii="Raleway" w:hAnsi="Raleway"/>
        </w:rPr>
      </w:pPr>
      <w:r w:rsidRPr="00263A26">
        <w:rPr>
          <w:rFonts w:ascii="Raleway" w:hAnsi="Raleway"/>
        </w:rPr>
        <w:t>Gemeenten staan voor stevige uitdagingen: zorgen over wonen, werk, zorg, veiligheid en een toenemend gevoel van eenzaamheid. Tegelijkertijd kampen veel gemeenten met een structureel tekort op de begroting. Er moeten keuzes worden gemaakt, keuzes die raken aan de haarvaten van onze samenleving.</w:t>
      </w:r>
    </w:p>
    <w:p w14:paraId="72A9E945" w14:textId="4DA14658" w:rsidR="00263A26" w:rsidRPr="00263A26" w:rsidRDefault="00263A26" w:rsidP="00263A26">
      <w:pPr>
        <w:rPr>
          <w:rFonts w:ascii="Raleway" w:hAnsi="Raleway"/>
          <w:b/>
          <w:bCs/>
          <w:i/>
          <w:iCs/>
        </w:rPr>
      </w:pPr>
      <w:r w:rsidRPr="00263A26">
        <w:rPr>
          <w:rFonts w:ascii="Raleway" w:hAnsi="Raleway"/>
        </w:rPr>
        <w:t xml:space="preserve">Als Landelijke Vereniging voor Kleine Kernen (LVKK) en </w:t>
      </w:r>
      <w:r w:rsidR="00B02C27">
        <w:rPr>
          <w:rFonts w:ascii="Raleway" w:hAnsi="Raleway"/>
        </w:rPr>
        <w:t>P</w:t>
      </w:r>
      <w:r w:rsidRPr="00263A26">
        <w:rPr>
          <w:rFonts w:ascii="Raleway" w:hAnsi="Raleway"/>
        </w:rPr>
        <w:t xml:space="preserve">rovinciale </w:t>
      </w:r>
      <w:r w:rsidR="00B02C27">
        <w:rPr>
          <w:rFonts w:ascii="Raleway" w:hAnsi="Raleway"/>
        </w:rPr>
        <w:t>V</w:t>
      </w:r>
      <w:r w:rsidRPr="00263A26">
        <w:rPr>
          <w:rFonts w:ascii="Raleway" w:hAnsi="Raleway"/>
        </w:rPr>
        <w:t xml:space="preserve">ereniging maken wij ons zorgen over deze ontwikkelingen. Tegelijkertijd zien wij ook een oplossingsrichting die relatief weinig kost en veel oplevert: </w:t>
      </w:r>
      <w:r w:rsidRPr="00B02C27">
        <w:rPr>
          <w:rFonts w:ascii="Raleway" w:hAnsi="Raleway"/>
          <w:i/>
          <w:iCs/>
        </w:rPr>
        <w:t>investeren in ontmoeting en dorpskracht.</w:t>
      </w:r>
    </w:p>
    <w:p w14:paraId="7B66F66C" w14:textId="77777777" w:rsidR="00263A26" w:rsidRPr="00263A26" w:rsidRDefault="00263A26" w:rsidP="00263A26">
      <w:pPr>
        <w:rPr>
          <w:rFonts w:ascii="Raleway" w:hAnsi="Raleway"/>
          <w:b/>
          <w:bCs/>
        </w:rPr>
      </w:pPr>
      <w:r w:rsidRPr="00263A26">
        <w:rPr>
          <w:rFonts w:ascii="Raleway" w:hAnsi="Raleway"/>
          <w:b/>
          <w:bCs/>
        </w:rPr>
        <w:t>Ontmoeting als preventieve kracht</w:t>
      </w:r>
    </w:p>
    <w:p w14:paraId="38087EE7" w14:textId="77777777" w:rsidR="00263A26" w:rsidRPr="00263A26" w:rsidRDefault="00263A26" w:rsidP="00263A26">
      <w:pPr>
        <w:rPr>
          <w:rFonts w:ascii="Raleway" w:hAnsi="Raleway"/>
        </w:rPr>
      </w:pPr>
      <w:r w:rsidRPr="00263A26">
        <w:rPr>
          <w:rFonts w:ascii="Raleway" w:hAnsi="Raleway"/>
        </w:rPr>
        <w:t>Ontmoetingsplekken zijn geen luxe, maar noodzaak. Een open inloop verlaagt eenzaamheid, vrijwilligersinitiatieven ondersteunen mantelzorgers, en signalering van problemen kan eerder plaatsvinden. Zo wordt dure zorg voorkomen en ontstaat een netwerk van wederkerigheid en ondersteuning.</w:t>
      </w:r>
    </w:p>
    <w:p w14:paraId="38F92C86" w14:textId="77777777" w:rsidR="00263A26" w:rsidRPr="00263A26" w:rsidRDefault="00263A26" w:rsidP="00263A26">
      <w:pPr>
        <w:rPr>
          <w:rFonts w:ascii="Raleway" w:hAnsi="Raleway"/>
        </w:rPr>
      </w:pPr>
      <w:r w:rsidRPr="00263A26">
        <w:rPr>
          <w:rFonts w:ascii="Raleway" w:hAnsi="Raleway"/>
        </w:rPr>
        <w:t>Gemeenten kunnen via deze plekken ook dichter bij inwoners komen. Denk aan gemeentelijke spreekuren, buurtteams of het aanbieden van digitale hulp.</w:t>
      </w:r>
    </w:p>
    <w:p w14:paraId="4A2DEAE5" w14:textId="77777777" w:rsidR="00263A26" w:rsidRPr="00263A26" w:rsidRDefault="00263A26" w:rsidP="00263A26">
      <w:pPr>
        <w:rPr>
          <w:rFonts w:ascii="Raleway" w:hAnsi="Raleway"/>
          <w:b/>
          <w:bCs/>
        </w:rPr>
      </w:pPr>
      <w:r w:rsidRPr="00263A26">
        <w:rPr>
          <w:rFonts w:ascii="Raleway" w:hAnsi="Raleway"/>
          <w:b/>
          <w:bCs/>
        </w:rPr>
        <w:t>Twee voorwaarden voor succesvolle ontmoeting</w:t>
      </w:r>
    </w:p>
    <w:p w14:paraId="5E992157" w14:textId="77777777" w:rsidR="00263A26" w:rsidRPr="00263A26" w:rsidRDefault="00263A26" w:rsidP="00263A26">
      <w:pPr>
        <w:numPr>
          <w:ilvl w:val="0"/>
          <w:numId w:val="6"/>
        </w:numPr>
        <w:rPr>
          <w:rFonts w:ascii="Raleway" w:hAnsi="Raleway"/>
        </w:rPr>
      </w:pPr>
      <w:r w:rsidRPr="00263A26">
        <w:rPr>
          <w:rFonts w:ascii="Raleway" w:hAnsi="Raleway"/>
          <w:b/>
          <w:bCs/>
        </w:rPr>
        <w:t>Er moet een plek zijn.</w:t>
      </w:r>
      <w:r w:rsidRPr="00263A26">
        <w:rPr>
          <w:rFonts w:ascii="Raleway" w:hAnsi="Raleway"/>
        </w:rPr>
        <w:t xml:space="preserve"> Dorpshuizen, sportkantines, multifunctionele accommodaties – elk dorp heeft een eigen oplossing. Voor het in stand houden van deze plekken is gemeentelijke ondersteuning onmisbaar. Zeker nu deze plekken ook steeds vaker worden ingezet als noodsteunpunt bij crisis of ramp.</w:t>
      </w:r>
    </w:p>
    <w:p w14:paraId="6194DCC5" w14:textId="77777777" w:rsidR="00776D9B" w:rsidRDefault="00263A26" w:rsidP="00263A26">
      <w:pPr>
        <w:numPr>
          <w:ilvl w:val="0"/>
          <w:numId w:val="6"/>
        </w:numPr>
        <w:rPr>
          <w:rFonts w:ascii="Raleway" w:hAnsi="Raleway"/>
        </w:rPr>
      </w:pPr>
      <w:r w:rsidRPr="00263A26">
        <w:rPr>
          <w:rFonts w:ascii="Raleway" w:hAnsi="Raleway"/>
          <w:b/>
          <w:bCs/>
        </w:rPr>
        <w:t>Ontmoeting moet worden georganiseerd.</w:t>
      </w:r>
      <w:r w:rsidRPr="00263A26">
        <w:rPr>
          <w:rFonts w:ascii="Raleway" w:hAnsi="Raleway"/>
        </w:rPr>
        <w:t xml:space="preserve"> Dat lukt als wordt aangesloten bij de energie die er lokaal al is. Dorpsraden, wijkplatforms, vitaliteitscoöperaties: ze staan klaar. Maar ze hebben ruimte nodig om hun werk te doen. Wij pleiten daarom voor vertrouwen in de lokale aanpak, ongeacht rechtsvorm of structuur. Het gaat om impact.</w:t>
      </w:r>
    </w:p>
    <w:p w14:paraId="703A6BAA" w14:textId="77777777" w:rsidR="00776D9B" w:rsidRDefault="00776D9B" w:rsidP="00776D9B">
      <w:pPr>
        <w:rPr>
          <w:rFonts w:ascii="Raleway" w:hAnsi="Raleway"/>
          <w:b/>
          <w:bCs/>
        </w:rPr>
      </w:pPr>
    </w:p>
    <w:p w14:paraId="23636AC8" w14:textId="77777777" w:rsidR="009735DF" w:rsidRDefault="009735DF" w:rsidP="00776D9B">
      <w:pPr>
        <w:rPr>
          <w:rFonts w:ascii="Raleway" w:hAnsi="Raleway"/>
          <w:b/>
          <w:bCs/>
        </w:rPr>
      </w:pPr>
    </w:p>
    <w:p w14:paraId="40674936" w14:textId="26E66842" w:rsidR="00263A26" w:rsidRPr="00776D9B" w:rsidRDefault="00263A26" w:rsidP="00776D9B">
      <w:pPr>
        <w:rPr>
          <w:rFonts w:ascii="Raleway" w:hAnsi="Raleway"/>
        </w:rPr>
      </w:pPr>
      <w:r w:rsidRPr="00776D9B">
        <w:rPr>
          <w:rFonts w:ascii="Raleway" w:hAnsi="Raleway"/>
          <w:b/>
          <w:bCs/>
        </w:rPr>
        <w:lastRenderedPageBreak/>
        <w:t>Onze oproep aan u</w:t>
      </w:r>
    </w:p>
    <w:p w14:paraId="55707D20" w14:textId="77777777" w:rsidR="00263A26" w:rsidRPr="00263A26" w:rsidRDefault="00263A26" w:rsidP="00263A26">
      <w:pPr>
        <w:rPr>
          <w:rFonts w:ascii="Raleway" w:hAnsi="Raleway"/>
        </w:rPr>
      </w:pPr>
      <w:r w:rsidRPr="00263A26">
        <w:rPr>
          <w:rFonts w:ascii="Raleway" w:hAnsi="Raleway"/>
        </w:rPr>
        <w:t>Wij vragen u om bij het opstellen van kadernota’s en begrotingen serieus te investeren in de kracht van ontmoeting.</w:t>
      </w:r>
    </w:p>
    <w:p w14:paraId="577D0CAA" w14:textId="77777777" w:rsidR="00263A26" w:rsidRPr="00263A26" w:rsidRDefault="00263A26" w:rsidP="00263A26">
      <w:pPr>
        <w:rPr>
          <w:rFonts w:ascii="Raleway" w:hAnsi="Raleway"/>
        </w:rPr>
      </w:pPr>
      <w:r w:rsidRPr="00263A26">
        <w:rPr>
          <w:rFonts w:ascii="Raleway" w:hAnsi="Raleway"/>
        </w:rPr>
        <w:t>De LVKK vertegenwoordigt ruim 4.000 dorps- en dorpshuisorganisaties in Nederland, waarvan (aantal) via (provinciale vereniging) in uw provincie. Dorpsbewoners zetten zich vrijwillig in om hun gemeenschap leefbaar en sociaal te houden. Uw investering in deze gemeenschapskracht helpt maatschappelijke opgaven op te vangen en voorkomt zwaardere zorgkosten op termijn.</w:t>
      </w:r>
    </w:p>
    <w:p w14:paraId="735BC001" w14:textId="77777777" w:rsidR="00263A26" w:rsidRPr="00263A26" w:rsidRDefault="00263A26" w:rsidP="00263A26">
      <w:pPr>
        <w:rPr>
          <w:rFonts w:ascii="Raleway" w:hAnsi="Raleway"/>
        </w:rPr>
      </w:pPr>
      <w:r w:rsidRPr="00263A26">
        <w:rPr>
          <w:rFonts w:ascii="Raleway" w:hAnsi="Raleway"/>
        </w:rPr>
        <w:t>Wij wensen u veel wijsheid bij het maken van moeilijke keuzes en gaan graag in gesprek over hoe dorpen kunnen bijdragen aan een gezonde, verbonden samenleving.</w:t>
      </w:r>
    </w:p>
    <w:p w14:paraId="4EC647E9" w14:textId="77777777" w:rsidR="00263A26" w:rsidRDefault="00263A26" w:rsidP="00BD6582">
      <w:pPr>
        <w:rPr>
          <w:rFonts w:ascii="Raleway" w:hAnsi="Raleway"/>
        </w:rPr>
      </w:pPr>
    </w:p>
    <w:p w14:paraId="23116940" w14:textId="7111B128" w:rsidR="00BD6582" w:rsidRPr="00BD6582" w:rsidRDefault="00BD6582" w:rsidP="00BD6582">
      <w:pPr>
        <w:rPr>
          <w:rFonts w:ascii="Raleway" w:hAnsi="Raleway"/>
        </w:rPr>
      </w:pPr>
      <w:r w:rsidRPr="00BD6582">
        <w:rPr>
          <w:rFonts w:ascii="Raleway" w:hAnsi="Raleway"/>
        </w:rPr>
        <w:t xml:space="preserve">Met vriendelijke groet, </w:t>
      </w:r>
    </w:p>
    <w:p w14:paraId="14959294" w14:textId="77777777" w:rsidR="009735DF" w:rsidRDefault="009735DF" w:rsidP="00BD6582">
      <w:pPr>
        <w:rPr>
          <w:rFonts w:ascii="Raleway" w:hAnsi="Raleway"/>
        </w:rPr>
      </w:pPr>
    </w:p>
    <w:p w14:paraId="52261072" w14:textId="77777777" w:rsidR="003262DD" w:rsidRDefault="003262DD" w:rsidP="00BD6582">
      <w:pPr>
        <w:rPr>
          <w:rFonts w:ascii="Raleway" w:hAnsi="Raleway"/>
        </w:rPr>
      </w:pPr>
      <w:r>
        <w:rPr>
          <w:rFonts w:ascii="Raleway" w:hAnsi="Raleway"/>
        </w:rPr>
        <w:t>Mieke Damsma</w:t>
      </w:r>
    </w:p>
    <w:p w14:paraId="7D8A6BED" w14:textId="1D5395B6" w:rsidR="00BD6582" w:rsidRPr="0026282A" w:rsidRDefault="003262DD" w:rsidP="00BD6582">
      <w:pPr>
        <w:rPr>
          <w:rFonts w:ascii="Raleway" w:hAnsi="Raleway"/>
        </w:rPr>
      </w:pPr>
      <w:r>
        <w:rPr>
          <w:rFonts w:ascii="Raleway" w:hAnsi="Raleway"/>
        </w:rPr>
        <w:t>Voorzitter</w:t>
      </w:r>
      <w:r w:rsidR="00BD6582" w:rsidRPr="0026282A">
        <w:rPr>
          <w:rFonts w:ascii="Raleway" w:hAnsi="Raleway"/>
        </w:rPr>
        <w:t xml:space="preserve"> Landelijke Vereniging voor Kleine Kernen</w:t>
      </w:r>
    </w:p>
    <w:p w14:paraId="7B7B5A6E" w14:textId="3B3AD3DF" w:rsidR="00CC04F4" w:rsidRPr="003262DD" w:rsidRDefault="003262DD" w:rsidP="00BD6582">
      <w:pPr>
        <w:rPr>
          <w:rFonts w:ascii="Raleway" w:hAnsi="Raleway"/>
        </w:rPr>
      </w:pPr>
      <w:r>
        <w:rPr>
          <w:rFonts w:ascii="Raleway" w:hAnsi="Raleway"/>
        </w:rPr>
        <w:t>(Naam)</w:t>
      </w:r>
    </w:p>
    <w:p w14:paraId="425B5B82" w14:textId="1647523D" w:rsidR="00BD6582" w:rsidRDefault="003262DD" w:rsidP="00BD6582">
      <w:pPr>
        <w:rPr>
          <w:rFonts w:ascii="Raleway" w:hAnsi="Raleway"/>
        </w:rPr>
      </w:pPr>
      <w:r>
        <w:rPr>
          <w:rFonts w:ascii="Raleway" w:hAnsi="Raleway"/>
        </w:rPr>
        <w:t>Voorzitter (p</w:t>
      </w:r>
      <w:r w:rsidR="00BD6582" w:rsidRPr="00BD6582">
        <w:rPr>
          <w:rFonts w:ascii="Raleway" w:hAnsi="Raleway"/>
        </w:rPr>
        <w:t>rovinciale vereniging</w:t>
      </w:r>
      <w:r>
        <w:rPr>
          <w:rFonts w:ascii="Raleway" w:hAnsi="Raleway"/>
        </w:rPr>
        <w:t>)</w:t>
      </w:r>
    </w:p>
    <w:p w14:paraId="3097299E" w14:textId="77777777" w:rsidR="00263A26" w:rsidRDefault="00263A26" w:rsidP="00BD6582">
      <w:pPr>
        <w:rPr>
          <w:rFonts w:ascii="Raleway" w:hAnsi="Raleway"/>
        </w:rPr>
      </w:pPr>
    </w:p>
    <w:p w14:paraId="59F119D7" w14:textId="77777777" w:rsidR="00263A26" w:rsidRPr="00BD6582" w:rsidRDefault="00263A26" w:rsidP="00BD6582">
      <w:pPr>
        <w:rPr>
          <w:rFonts w:ascii="Raleway" w:hAnsi="Raleway"/>
        </w:rPr>
      </w:pPr>
    </w:p>
    <w:p w14:paraId="52683302" w14:textId="11793A81" w:rsidR="00243146" w:rsidRPr="00613373" w:rsidRDefault="00243146" w:rsidP="00613373">
      <w:pPr>
        <w:rPr>
          <w:rFonts w:ascii="Raleway" w:hAnsi="Raleway"/>
          <w:sz w:val="20"/>
          <w:szCs w:val="20"/>
        </w:rPr>
      </w:pPr>
      <w:r>
        <w:rPr>
          <w:rFonts w:ascii="Raleway" w:hAnsi="Raleway"/>
          <w:sz w:val="20"/>
          <w:szCs w:val="20"/>
        </w:rPr>
        <w:t xml:space="preserve"> </w:t>
      </w:r>
    </w:p>
    <w:sectPr w:rsidR="00243146" w:rsidRPr="00613373">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EFC71" w14:textId="77777777" w:rsidR="00DF2132" w:rsidRDefault="00DF2132" w:rsidP="009B6A27">
      <w:pPr>
        <w:spacing w:after="0" w:line="240" w:lineRule="auto"/>
      </w:pPr>
      <w:r>
        <w:separator/>
      </w:r>
    </w:p>
  </w:endnote>
  <w:endnote w:type="continuationSeparator" w:id="0">
    <w:p w14:paraId="3F27AAFA" w14:textId="77777777" w:rsidR="00DF2132" w:rsidRDefault="00DF2132" w:rsidP="009B6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aleway">
    <w:panose1 w:val="00000000000000000000"/>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2303787"/>
      <w:docPartObj>
        <w:docPartGallery w:val="Page Numbers (Bottom of Page)"/>
        <w:docPartUnique/>
      </w:docPartObj>
    </w:sdtPr>
    <w:sdtEndPr/>
    <w:sdtContent>
      <w:p w14:paraId="59912A89" w14:textId="6C8E644D" w:rsidR="009735DF" w:rsidRDefault="009735DF">
        <w:pPr>
          <w:pStyle w:val="Voettekst"/>
          <w:jc w:val="right"/>
        </w:pPr>
        <w:r>
          <w:fldChar w:fldCharType="begin"/>
        </w:r>
        <w:r>
          <w:instrText>PAGE   \* MERGEFORMAT</w:instrText>
        </w:r>
        <w:r>
          <w:fldChar w:fldCharType="separate"/>
        </w:r>
        <w:r>
          <w:t>2</w:t>
        </w:r>
        <w:r>
          <w:fldChar w:fldCharType="end"/>
        </w:r>
      </w:p>
    </w:sdtContent>
  </w:sdt>
  <w:p w14:paraId="4F627AA5" w14:textId="6E915C5C" w:rsidR="00E64889" w:rsidRDefault="00E64889" w:rsidP="00E64889">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30BDC" w14:textId="77777777" w:rsidR="00DF2132" w:rsidRDefault="00DF2132" w:rsidP="009B6A27">
      <w:pPr>
        <w:spacing w:after="0" w:line="240" w:lineRule="auto"/>
      </w:pPr>
      <w:r>
        <w:separator/>
      </w:r>
    </w:p>
  </w:footnote>
  <w:footnote w:type="continuationSeparator" w:id="0">
    <w:p w14:paraId="27894BB7" w14:textId="77777777" w:rsidR="00DF2132" w:rsidRDefault="00DF2132" w:rsidP="009B6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2171F" w14:textId="1D762A4F" w:rsidR="009B6A27" w:rsidRDefault="009B6A27" w:rsidP="00E64889">
    <w:pPr>
      <w:pStyle w:val="Koptekst"/>
      <w:jc w:val="center"/>
    </w:pPr>
    <w:r>
      <w:rPr>
        <w:noProof/>
      </w:rPr>
      <w:drawing>
        <wp:inline distT="0" distB="0" distL="0" distR="0" wp14:anchorId="4E61AE89" wp14:editId="43C4AB42">
          <wp:extent cx="1678940" cy="1117561"/>
          <wp:effectExtent l="0" t="0" r="0" b="6985"/>
          <wp:docPr id="1727433274" name="Afbeelding 1" descr="Afbeelding met tekst, schermopname, Lettertype,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433274" name="Afbeelding 1" descr="Afbeelding met tekst, schermopname, Lettertype, Graphics&#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1686567" cy="1122638"/>
                  </a:xfrm>
                  <a:prstGeom prst="rect">
                    <a:avLst/>
                  </a:prstGeom>
                </pic:spPr>
              </pic:pic>
            </a:graphicData>
          </a:graphic>
        </wp:inline>
      </w:drawing>
    </w:r>
  </w:p>
  <w:p w14:paraId="6790D7AB" w14:textId="77777777" w:rsidR="009B6A27" w:rsidRDefault="009B6A2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11290"/>
    <w:multiLevelType w:val="hybridMultilevel"/>
    <w:tmpl w:val="057CC7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0D614E4"/>
    <w:multiLevelType w:val="hybridMultilevel"/>
    <w:tmpl w:val="B688F0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DC55247"/>
    <w:multiLevelType w:val="multilevel"/>
    <w:tmpl w:val="4C607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B23A30"/>
    <w:multiLevelType w:val="hybridMultilevel"/>
    <w:tmpl w:val="EB8629F8"/>
    <w:lvl w:ilvl="0" w:tplc="764CDF24">
      <w:start w:val="1"/>
      <w:numFmt w:val="decimal"/>
      <w:lvlText w:val="%1."/>
      <w:lvlJc w:val="left"/>
      <w:pPr>
        <w:ind w:left="420" w:hanging="360"/>
      </w:pPr>
      <w:rPr>
        <w:rFonts w:hint="default"/>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4" w15:restartNumberingAfterBreak="0">
    <w:nsid w:val="346E2973"/>
    <w:multiLevelType w:val="multilevel"/>
    <w:tmpl w:val="C5862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75017B"/>
    <w:multiLevelType w:val="hybridMultilevel"/>
    <w:tmpl w:val="BD62D7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49009646">
    <w:abstractNumId w:val="4"/>
  </w:num>
  <w:num w:numId="2" w16cid:durableId="1979650030">
    <w:abstractNumId w:val="1"/>
  </w:num>
  <w:num w:numId="3" w16cid:durableId="1326083025">
    <w:abstractNumId w:val="0"/>
  </w:num>
  <w:num w:numId="4" w16cid:durableId="690109455">
    <w:abstractNumId w:val="5"/>
  </w:num>
  <w:num w:numId="5" w16cid:durableId="2001763277">
    <w:abstractNumId w:val="3"/>
  </w:num>
  <w:num w:numId="6" w16cid:durableId="3403952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DDE"/>
    <w:rsid w:val="000A44C6"/>
    <w:rsid w:val="000B013C"/>
    <w:rsid w:val="000F5DE8"/>
    <w:rsid w:val="00182BED"/>
    <w:rsid w:val="0019595E"/>
    <w:rsid w:val="001A68F8"/>
    <w:rsid w:val="001C3E29"/>
    <w:rsid w:val="001C7DDE"/>
    <w:rsid w:val="001F3D3D"/>
    <w:rsid w:val="002350C8"/>
    <w:rsid w:val="00243146"/>
    <w:rsid w:val="0026282A"/>
    <w:rsid w:val="00263A26"/>
    <w:rsid w:val="00281E4C"/>
    <w:rsid w:val="002B0732"/>
    <w:rsid w:val="002C2FBD"/>
    <w:rsid w:val="002E1F05"/>
    <w:rsid w:val="002E5F9C"/>
    <w:rsid w:val="003166C2"/>
    <w:rsid w:val="003262DD"/>
    <w:rsid w:val="003750E8"/>
    <w:rsid w:val="003762B3"/>
    <w:rsid w:val="003967EC"/>
    <w:rsid w:val="003E1DAD"/>
    <w:rsid w:val="00401737"/>
    <w:rsid w:val="004745F5"/>
    <w:rsid w:val="004872BC"/>
    <w:rsid w:val="004A1D92"/>
    <w:rsid w:val="004D1A8A"/>
    <w:rsid w:val="004F6A54"/>
    <w:rsid w:val="00537A9C"/>
    <w:rsid w:val="005422FE"/>
    <w:rsid w:val="0054573C"/>
    <w:rsid w:val="0056311C"/>
    <w:rsid w:val="005728BB"/>
    <w:rsid w:val="005A76C9"/>
    <w:rsid w:val="005B3046"/>
    <w:rsid w:val="005C39D6"/>
    <w:rsid w:val="005E0805"/>
    <w:rsid w:val="005F14BB"/>
    <w:rsid w:val="00613373"/>
    <w:rsid w:val="006233DE"/>
    <w:rsid w:val="00675DB2"/>
    <w:rsid w:val="00681D9A"/>
    <w:rsid w:val="006B2E99"/>
    <w:rsid w:val="006C579E"/>
    <w:rsid w:val="006D1416"/>
    <w:rsid w:val="006E2161"/>
    <w:rsid w:val="006E377F"/>
    <w:rsid w:val="007724C1"/>
    <w:rsid w:val="00776D9B"/>
    <w:rsid w:val="00777B9E"/>
    <w:rsid w:val="00781E6B"/>
    <w:rsid w:val="007D6FFC"/>
    <w:rsid w:val="007F43A6"/>
    <w:rsid w:val="008572B4"/>
    <w:rsid w:val="00862155"/>
    <w:rsid w:val="008B4298"/>
    <w:rsid w:val="008F7B0D"/>
    <w:rsid w:val="00907D7B"/>
    <w:rsid w:val="00912CFE"/>
    <w:rsid w:val="009735DF"/>
    <w:rsid w:val="00974994"/>
    <w:rsid w:val="00986E9C"/>
    <w:rsid w:val="00993196"/>
    <w:rsid w:val="009B4676"/>
    <w:rsid w:val="009B6A27"/>
    <w:rsid w:val="009E4088"/>
    <w:rsid w:val="00A25594"/>
    <w:rsid w:val="00A55608"/>
    <w:rsid w:val="00A61346"/>
    <w:rsid w:val="00AE570E"/>
    <w:rsid w:val="00B02C27"/>
    <w:rsid w:val="00B13563"/>
    <w:rsid w:val="00B56650"/>
    <w:rsid w:val="00B7081F"/>
    <w:rsid w:val="00B825F5"/>
    <w:rsid w:val="00B9043F"/>
    <w:rsid w:val="00BA6243"/>
    <w:rsid w:val="00BD6582"/>
    <w:rsid w:val="00BE56A6"/>
    <w:rsid w:val="00BE6EF8"/>
    <w:rsid w:val="00C42AC7"/>
    <w:rsid w:val="00C50B53"/>
    <w:rsid w:val="00C64A66"/>
    <w:rsid w:val="00CC04F4"/>
    <w:rsid w:val="00CD351E"/>
    <w:rsid w:val="00CD50CB"/>
    <w:rsid w:val="00D14E02"/>
    <w:rsid w:val="00D24F2E"/>
    <w:rsid w:val="00D45C5F"/>
    <w:rsid w:val="00D66126"/>
    <w:rsid w:val="00DB02ED"/>
    <w:rsid w:val="00DC01AE"/>
    <w:rsid w:val="00DC02AC"/>
    <w:rsid w:val="00DD101A"/>
    <w:rsid w:val="00DE6020"/>
    <w:rsid w:val="00DF2132"/>
    <w:rsid w:val="00E01ECA"/>
    <w:rsid w:val="00E0308D"/>
    <w:rsid w:val="00E64889"/>
    <w:rsid w:val="00E67BC5"/>
    <w:rsid w:val="00E71E5C"/>
    <w:rsid w:val="00F01E93"/>
    <w:rsid w:val="00F259A7"/>
    <w:rsid w:val="00F44788"/>
    <w:rsid w:val="00F53D31"/>
    <w:rsid w:val="00FB20AC"/>
    <w:rsid w:val="00FD0A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FABCE"/>
  <w15:chartTrackingRefBased/>
  <w15:docId w15:val="{131C8274-FB80-4166-89F0-848EB5BFE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81D9A"/>
  </w:style>
  <w:style w:type="paragraph" w:styleId="Kop1">
    <w:name w:val="heading 1"/>
    <w:basedOn w:val="Standaard"/>
    <w:next w:val="Standaard"/>
    <w:link w:val="Kop1Char"/>
    <w:uiPriority w:val="9"/>
    <w:qFormat/>
    <w:rsid w:val="001C7D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C7D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C7DD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C7DD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C7DD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C7DD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C7DD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C7DD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C7DD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C7DD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C7DD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C7DD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C7DD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C7DD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C7DD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C7DD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C7DD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C7DDE"/>
    <w:rPr>
      <w:rFonts w:eastAsiaTheme="majorEastAsia" w:cstheme="majorBidi"/>
      <w:color w:val="272727" w:themeColor="text1" w:themeTint="D8"/>
    </w:rPr>
  </w:style>
  <w:style w:type="paragraph" w:styleId="Titel">
    <w:name w:val="Title"/>
    <w:basedOn w:val="Standaard"/>
    <w:next w:val="Standaard"/>
    <w:link w:val="TitelChar"/>
    <w:uiPriority w:val="10"/>
    <w:qFormat/>
    <w:rsid w:val="001C7D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C7DD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C7DD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C7DD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C7DD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C7DDE"/>
    <w:rPr>
      <w:i/>
      <w:iCs/>
      <w:color w:val="404040" w:themeColor="text1" w:themeTint="BF"/>
    </w:rPr>
  </w:style>
  <w:style w:type="paragraph" w:styleId="Lijstalinea">
    <w:name w:val="List Paragraph"/>
    <w:basedOn w:val="Standaard"/>
    <w:uiPriority w:val="34"/>
    <w:qFormat/>
    <w:rsid w:val="001C7DDE"/>
    <w:pPr>
      <w:ind w:left="720"/>
      <w:contextualSpacing/>
    </w:pPr>
  </w:style>
  <w:style w:type="character" w:styleId="Intensievebenadrukking">
    <w:name w:val="Intense Emphasis"/>
    <w:basedOn w:val="Standaardalinea-lettertype"/>
    <w:uiPriority w:val="21"/>
    <w:qFormat/>
    <w:rsid w:val="001C7DDE"/>
    <w:rPr>
      <w:i/>
      <w:iCs/>
      <w:color w:val="0F4761" w:themeColor="accent1" w:themeShade="BF"/>
    </w:rPr>
  </w:style>
  <w:style w:type="paragraph" w:styleId="Duidelijkcitaat">
    <w:name w:val="Intense Quote"/>
    <w:basedOn w:val="Standaard"/>
    <w:next w:val="Standaard"/>
    <w:link w:val="DuidelijkcitaatChar"/>
    <w:uiPriority w:val="30"/>
    <w:qFormat/>
    <w:rsid w:val="001C7D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C7DDE"/>
    <w:rPr>
      <w:i/>
      <w:iCs/>
      <w:color w:val="0F4761" w:themeColor="accent1" w:themeShade="BF"/>
    </w:rPr>
  </w:style>
  <w:style w:type="character" w:styleId="Intensieveverwijzing">
    <w:name w:val="Intense Reference"/>
    <w:basedOn w:val="Standaardalinea-lettertype"/>
    <w:uiPriority w:val="32"/>
    <w:qFormat/>
    <w:rsid w:val="001C7DDE"/>
    <w:rPr>
      <w:b/>
      <w:bCs/>
      <w:smallCaps/>
      <w:color w:val="0F4761" w:themeColor="accent1" w:themeShade="BF"/>
      <w:spacing w:val="5"/>
    </w:rPr>
  </w:style>
  <w:style w:type="paragraph" w:styleId="Revisie">
    <w:name w:val="Revision"/>
    <w:hidden/>
    <w:uiPriority w:val="99"/>
    <w:semiHidden/>
    <w:rsid w:val="00986E9C"/>
    <w:pPr>
      <w:spacing w:after="0" w:line="240" w:lineRule="auto"/>
    </w:pPr>
  </w:style>
  <w:style w:type="character" w:styleId="Hyperlink">
    <w:name w:val="Hyperlink"/>
    <w:basedOn w:val="Standaardalinea-lettertype"/>
    <w:uiPriority w:val="99"/>
    <w:unhideWhenUsed/>
    <w:rsid w:val="002E5F9C"/>
    <w:rPr>
      <w:color w:val="467886" w:themeColor="hyperlink"/>
      <w:u w:val="single"/>
    </w:rPr>
  </w:style>
  <w:style w:type="character" w:styleId="Onopgelostemelding">
    <w:name w:val="Unresolved Mention"/>
    <w:basedOn w:val="Standaardalinea-lettertype"/>
    <w:uiPriority w:val="99"/>
    <w:semiHidden/>
    <w:unhideWhenUsed/>
    <w:rsid w:val="002E5F9C"/>
    <w:rPr>
      <w:color w:val="605E5C"/>
      <w:shd w:val="clear" w:color="auto" w:fill="E1DFDD"/>
    </w:rPr>
  </w:style>
  <w:style w:type="paragraph" w:styleId="Koptekst">
    <w:name w:val="header"/>
    <w:basedOn w:val="Standaard"/>
    <w:link w:val="KoptekstChar"/>
    <w:uiPriority w:val="99"/>
    <w:unhideWhenUsed/>
    <w:rsid w:val="009B6A2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B6A27"/>
  </w:style>
  <w:style w:type="paragraph" w:styleId="Voettekst">
    <w:name w:val="footer"/>
    <w:basedOn w:val="Standaard"/>
    <w:link w:val="VoettekstChar"/>
    <w:uiPriority w:val="99"/>
    <w:unhideWhenUsed/>
    <w:rsid w:val="009B6A2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B6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164057">
      <w:bodyDiv w:val="1"/>
      <w:marLeft w:val="0"/>
      <w:marRight w:val="0"/>
      <w:marTop w:val="0"/>
      <w:marBottom w:val="0"/>
      <w:divBdr>
        <w:top w:val="none" w:sz="0" w:space="0" w:color="auto"/>
        <w:left w:val="none" w:sz="0" w:space="0" w:color="auto"/>
        <w:bottom w:val="none" w:sz="0" w:space="0" w:color="auto"/>
        <w:right w:val="none" w:sz="0" w:space="0" w:color="auto"/>
      </w:divBdr>
    </w:div>
    <w:div w:id="654459068">
      <w:bodyDiv w:val="1"/>
      <w:marLeft w:val="0"/>
      <w:marRight w:val="0"/>
      <w:marTop w:val="0"/>
      <w:marBottom w:val="0"/>
      <w:divBdr>
        <w:top w:val="none" w:sz="0" w:space="0" w:color="auto"/>
        <w:left w:val="none" w:sz="0" w:space="0" w:color="auto"/>
        <w:bottom w:val="none" w:sz="0" w:space="0" w:color="auto"/>
        <w:right w:val="none" w:sz="0" w:space="0" w:color="auto"/>
      </w:divBdr>
    </w:div>
    <w:div w:id="721178736">
      <w:bodyDiv w:val="1"/>
      <w:marLeft w:val="0"/>
      <w:marRight w:val="0"/>
      <w:marTop w:val="0"/>
      <w:marBottom w:val="0"/>
      <w:divBdr>
        <w:top w:val="none" w:sz="0" w:space="0" w:color="auto"/>
        <w:left w:val="none" w:sz="0" w:space="0" w:color="auto"/>
        <w:bottom w:val="none" w:sz="0" w:space="0" w:color="auto"/>
        <w:right w:val="none" w:sz="0" w:space="0" w:color="auto"/>
      </w:divBdr>
    </w:div>
    <w:div w:id="186705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3525294-e0c6-4ec9-8698-f19bdc812e6d" xsi:nil="true"/>
    <lcf76f155ced4ddcb4097134ff3c332f xmlns="f669076d-bada-4af9-98dc-b80d0dc6492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13D0405CD136408B665625205840F2" ma:contentTypeVersion="13" ma:contentTypeDescription="Een nieuw document maken." ma:contentTypeScope="" ma:versionID="425b123eeb1778b9eb09b2eea66691a9">
  <xsd:schema xmlns:xsd="http://www.w3.org/2001/XMLSchema" xmlns:xs="http://www.w3.org/2001/XMLSchema" xmlns:p="http://schemas.microsoft.com/office/2006/metadata/properties" xmlns:ns2="f669076d-bada-4af9-98dc-b80d0dc64926" xmlns:ns3="63525294-e0c6-4ec9-8698-f19bdc812e6d" targetNamespace="http://schemas.microsoft.com/office/2006/metadata/properties" ma:root="true" ma:fieldsID="d1fd6750bc903abfb4f01cb4b35635b3" ns2:_="" ns3:_="">
    <xsd:import namespace="f669076d-bada-4af9-98dc-b80d0dc64926"/>
    <xsd:import namespace="63525294-e0c6-4ec9-8698-f19bdc812e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69076d-bada-4af9-98dc-b80d0dc64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49cdcc58-2489-4419-9022-a545da77782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525294-e0c6-4ec9-8698-f19bdc812e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7f8c3e8-7c7d-4b98-8a42-8bbadfcc24f1}" ma:internalName="TaxCatchAll" ma:showField="CatchAllData" ma:web="63525294-e0c6-4ec9-8698-f19bdc812e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C32E1-4466-4950-99A1-2DEDC89A0DF8}">
  <ds:schemaRefs>
    <ds:schemaRef ds:uri="http://schemas.microsoft.com/office/2006/metadata/properties"/>
    <ds:schemaRef ds:uri="http://schemas.microsoft.com/office/infopath/2007/PartnerControls"/>
    <ds:schemaRef ds:uri="63525294-e0c6-4ec9-8698-f19bdc812e6d"/>
    <ds:schemaRef ds:uri="f669076d-bada-4af9-98dc-b80d0dc64926"/>
  </ds:schemaRefs>
</ds:datastoreItem>
</file>

<file path=customXml/itemProps2.xml><?xml version="1.0" encoding="utf-8"?>
<ds:datastoreItem xmlns:ds="http://schemas.openxmlformats.org/officeDocument/2006/customXml" ds:itemID="{E23A638C-94CA-4ED5-9C03-6241C19A7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69076d-bada-4af9-98dc-b80d0dc64926"/>
    <ds:schemaRef ds:uri="63525294-e0c6-4ec9-8698-f19bdc812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C7F5FD-B85B-4894-B9AD-73BF23DEB4EF}">
  <ds:schemaRefs>
    <ds:schemaRef ds:uri="http://schemas.microsoft.com/sharepoint/v3/contenttype/forms"/>
  </ds:schemaRefs>
</ds:datastoreItem>
</file>

<file path=customXml/itemProps4.xml><?xml version="1.0" encoding="utf-8"?>
<ds:datastoreItem xmlns:ds="http://schemas.openxmlformats.org/officeDocument/2006/customXml" ds:itemID="{AE6FE882-E1AF-42D6-8276-D662F45EF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2228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Maarten Koreman</dc:creator>
  <cp:keywords/>
  <dc:description/>
  <cp:lastModifiedBy>Maarten Koreman</cp:lastModifiedBy>
  <cp:revision>2</cp:revision>
  <cp:lastPrinted>2025-01-30T11:13:00Z</cp:lastPrinted>
  <dcterms:created xsi:type="dcterms:W3CDTF">2025-05-23T12:01:00Z</dcterms:created>
  <dcterms:modified xsi:type="dcterms:W3CDTF">2025-05-23T12:01:00Z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0x0101001413D0405CD136408B665625205840F2</vt:lpwstr>
  </property>
  <property fmtid="{D5CDD505-2E9C-101B-9397-08002B2CF9AE}" pid="3" name="MediaServiceImageTags">
    <vt:lpwstr/>
  </property>
</Properties>
</file>